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b/>
          <w:sz w:val="24"/>
          <w:szCs w:val="24"/>
          <w:lang w:val="ru-RU"/>
        </w:rPr>
        <w:t>ЛВПЦ 1. Места концентрации биоразнообразия, значимые на мировом, реги</w:t>
      </w:r>
      <w:r w:rsidRPr="002512DF">
        <w:rPr>
          <w:rFonts w:ascii="Times New Roman" w:hAnsi="Times New Roman"/>
          <w:b/>
          <w:sz w:val="24"/>
          <w:szCs w:val="24"/>
          <w:lang w:val="ru-RU"/>
        </w:rPr>
        <w:t>о</w:t>
      </w:r>
      <w:r w:rsidRPr="002512DF">
        <w:rPr>
          <w:rFonts w:ascii="Times New Roman" w:hAnsi="Times New Roman"/>
          <w:b/>
          <w:sz w:val="24"/>
          <w:szCs w:val="24"/>
          <w:lang w:val="ru-RU"/>
        </w:rPr>
        <w:t>нальном и национальном уровнях</w:t>
      </w:r>
      <w:r w:rsidRPr="002512DF">
        <w:rPr>
          <w:rFonts w:ascii="Times New Roman" w:hAnsi="Times New Roman"/>
          <w:sz w:val="24"/>
          <w:szCs w:val="24"/>
          <w:lang w:val="ru-RU"/>
        </w:rPr>
        <w:t xml:space="preserve">. </w:t>
      </w:r>
    </w:p>
    <w:p w:rsidR="00EC75D2" w:rsidRDefault="00EC75D2" w:rsidP="00EC75D2">
      <w:pPr>
        <w:spacing w:after="0" w:line="240" w:lineRule="auto"/>
        <w:ind w:firstLine="709"/>
        <w:jc w:val="both"/>
        <w:rPr>
          <w:rFonts w:ascii="Times New Roman" w:hAnsi="Times New Roman"/>
          <w:sz w:val="24"/>
          <w:szCs w:val="24"/>
          <w:lang w:val="ru-RU"/>
        </w:rPr>
      </w:pPr>
    </w:p>
    <w:p w:rsidR="00EC75D2"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 xml:space="preserve">Включают наиболее богатые видами экосистемы, играющих ключевую роль сразу для большого количества видов животных и растений, особенно редких, исчезающих и уязвимых, или для особенно крупных популяций таких видов. </w:t>
      </w:r>
    </w:p>
    <w:p w:rsidR="008C2D64" w:rsidRPr="008C2D64" w:rsidRDefault="008C2D64" w:rsidP="008C2D64">
      <w:pPr>
        <w:spacing w:after="0" w:line="240" w:lineRule="auto"/>
        <w:ind w:firstLine="709"/>
        <w:jc w:val="both"/>
        <w:rPr>
          <w:rFonts w:ascii="Times New Roman" w:hAnsi="Times New Roman"/>
          <w:bCs/>
          <w:sz w:val="24"/>
          <w:szCs w:val="24"/>
          <w:lang w:val="ru-RU"/>
        </w:rPr>
      </w:pPr>
      <w:r w:rsidRPr="008C2D64">
        <w:rPr>
          <w:rFonts w:ascii="Times New Roman" w:hAnsi="Times New Roman"/>
          <w:bCs/>
          <w:sz w:val="24"/>
          <w:szCs w:val="24"/>
          <w:lang w:val="ru-RU"/>
        </w:rPr>
        <w:t xml:space="preserve">Примеры (возможные участки для отбора): </w:t>
      </w:r>
    </w:p>
    <w:p w:rsidR="008C2D64" w:rsidRPr="008C2D64" w:rsidRDefault="008C2D64" w:rsidP="008C2D64">
      <w:pPr>
        <w:numPr>
          <w:ilvl w:val="0"/>
          <w:numId w:val="1"/>
        </w:numPr>
        <w:spacing w:after="0" w:line="240" w:lineRule="auto"/>
        <w:ind w:left="0" w:firstLine="0"/>
        <w:jc w:val="both"/>
        <w:rPr>
          <w:rFonts w:ascii="Times New Roman" w:hAnsi="Times New Roman"/>
          <w:sz w:val="24"/>
          <w:szCs w:val="24"/>
          <w:lang w:val="ru-RU"/>
        </w:rPr>
      </w:pPr>
      <w:r w:rsidRPr="008C2D64">
        <w:rPr>
          <w:rFonts w:ascii="Times New Roman" w:hAnsi="Times New Roman"/>
          <w:sz w:val="24"/>
          <w:szCs w:val="24"/>
          <w:lang w:val="ru-RU"/>
        </w:rPr>
        <w:t>участки леса с наличием редких и находящихся под угрозой исчезновения диких животных и дикорастущих растений;</w:t>
      </w:r>
    </w:p>
    <w:p w:rsidR="008C2D64" w:rsidRPr="008C2D64" w:rsidRDefault="008C2D64" w:rsidP="008C2D64">
      <w:pPr>
        <w:numPr>
          <w:ilvl w:val="0"/>
          <w:numId w:val="1"/>
        </w:numPr>
        <w:spacing w:after="0" w:line="240" w:lineRule="auto"/>
        <w:ind w:left="0" w:firstLine="0"/>
        <w:jc w:val="both"/>
        <w:rPr>
          <w:rFonts w:ascii="Times New Roman" w:hAnsi="Times New Roman"/>
          <w:sz w:val="24"/>
          <w:szCs w:val="24"/>
          <w:lang w:val="ru-RU"/>
        </w:rPr>
      </w:pPr>
      <w:r w:rsidRPr="008C2D64">
        <w:rPr>
          <w:rFonts w:ascii="Times New Roman" w:hAnsi="Times New Roman"/>
          <w:sz w:val="24"/>
          <w:szCs w:val="24"/>
          <w:lang w:val="ru-RU"/>
        </w:rPr>
        <w:t xml:space="preserve">участки леса с наличием реликтовых и </w:t>
      </w:r>
      <w:proofErr w:type="spellStart"/>
      <w:r w:rsidRPr="008C2D64">
        <w:rPr>
          <w:rFonts w:ascii="Times New Roman" w:hAnsi="Times New Roman"/>
          <w:sz w:val="24"/>
          <w:szCs w:val="24"/>
          <w:lang w:val="ru-RU"/>
        </w:rPr>
        <w:t>интродуцированных</w:t>
      </w:r>
      <w:proofErr w:type="spellEnd"/>
      <w:r w:rsidRPr="008C2D64">
        <w:rPr>
          <w:rFonts w:ascii="Times New Roman" w:hAnsi="Times New Roman"/>
          <w:sz w:val="24"/>
          <w:szCs w:val="24"/>
          <w:lang w:val="ru-RU"/>
        </w:rPr>
        <w:t xml:space="preserve"> пород;</w:t>
      </w:r>
    </w:p>
    <w:p w:rsidR="008C2D64" w:rsidRPr="008C2D64" w:rsidRDefault="008C2D64" w:rsidP="008C2D64">
      <w:pPr>
        <w:numPr>
          <w:ilvl w:val="0"/>
          <w:numId w:val="1"/>
        </w:numPr>
        <w:spacing w:after="0" w:line="240" w:lineRule="auto"/>
        <w:ind w:left="0" w:firstLine="0"/>
        <w:jc w:val="both"/>
        <w:rPr>
          <w:rFonts w:ascii="Times New Roman" w:hAnsi="Times New Roman"/>
          <w:sz w:val="24"/>
          <w:szCs w:val="24"/>
          <w:lang w:val="ru-RU"/>
        </w:rPr>
      </w:pPr>
      <w:r w:rsidRPr="008C2D64">
        <w:rPr>
          <w:rFonts w:ascii="Times New Roman" w:hAnsi="Times New Roman"/>
          <w:sz w:val="24"/>
          <w:szCs w:val="24"/>
          <w:lang w:val="ru-RU"/>
        </w:rPr>
        <w:t>особо охраняемые части заказников;</w:t>
      </w:r>
    </w:p>
    <w:p w:rsidR="008C2D64" w:rsidRPr="008C2D64" w:rsidRDefault="008C2D64" w:rsidP="008C2D64">
      <w:pPr>
        <w:numPr>
          <w:ilvl w:val="0"/>
          <w:numId w:val="1"/>
        </w:numPr>
        <w:spacing w:after="0" w:line="240" w:lineRule="auto"/>
        <w:ind w:left="0" w:firstLine="0"/>
        <w:jc w:val="both"/>
        <w:rPr>
          <w:rFonts w:ascii="Times New Roman" w:hAnsi="Times New Roman"/>
          <w:sz w:val="24"/>
          <w:szCs w:val="24"/>
          <w:lang w:val="ru-RU"/>
        </w:rPr>
      </w:pPr>
      <w:r w:rsidRPr="008C2D64">
        <w:rPr>
          <w:rFonts w:ascii="Times New Roman" w:hAnsi="Times New Roman"/>
          <w:sz w:val="24"/>
          <w:szCs w:val="24"/>
          <w:lang w:val="ru-RU"/>
        </w:rPr>
        <w:t xml:space="preserve">участки леса в болотных лесах; </w:t>
      </w:r>
    </w:p>
    <w:p w:rsidR="008C2D64" w:rsidRPr="008C2D64" w:rsidRDefault="008C2D64" w:rsidP="008C2D64">
      <w:pPr>
        <w:numPr>
          <w:ilvl w:val="0"/>
          <w:numId w:val="1"/>
        </w:numPr>
        <w:spacing w:after="0" w:line="240" w:lineRule="auto"/>
        <w:ind w:left="0" w:firstLine="0"/>
        <w:jc w:val="both"/>
        <w:rPr>
          <w:rFonts w:ascii="Times New Roman" w:hAnsi="Times New Roman"/>
          <w:sz w:val="24"/>
          <w:szCs w:val="24"/>
          <w:lang w:val="ru-RU"/>
        </w:rPr>
      </w:pPr>
      <w:r w:rsidRPr="008C2D64">
        <w:rPr>
          <w:rFonts w:ascii="Times New Roman" w:hAnsi="Times New Roman"/>
          <w:sz w:val="24"/>
          <w:szCs w:val="24"/>
          <w:lang w:val="ru-RU"/>
        </w:rPr>
        <w:t xml:space="preserve">участки леса в естественных поймах рек, вокруг истоков рек и родников  и др. </w:t>
      </w:r>
    </w:p>
    <w:p w:rsidR="00EC75D2"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В соответствии с национальным лесным и природоохранным законодательством к этой категории на территории лесхоза отнесены</w:t>
      </w:r>
      <w:r w:rsidR="00E52658">
        <w:rPr>
          <w:rFonts w:ascii="Times New Roman" w:hAnsi="Times New Roman"/>
          <w:sz w:val="24"/>
          <w:szCs w:val="24"/>
          <w:lang w:val="ru-RU"/>
        </w:rPr>
        <w:t xml:space="preserve"> следующие участки</w:t>
      </w:r>
      <w:r w:rsidRPr="002512DF">
        <w:rPr>
          <w:rFonts w:ascii="Times New Roman" w:hAnsi="Times New Roman"/>
          <w:sz w:val="24"/>
          <w:szCs w:val="24"/>
          <w:lang w:val="ru-RU"/>
        </w:rPr>
        <w:t xml:space="preserve"> (таблица </w:t>
      </w:r>
      <w:r w:rsidR="00F62C08">
        <w:rPr>
          <w:rFonts w:ascii="Times New Roman" w:hAnsi="Times New Roman"/>
          <w:sz w:val="24"/>
          <w:szCs w:val="24"/>
          <w:lang w:val="ru-RU"/>
        </w:rPr>
        <w:t>1</w:t>
      </w:r>
      <w:r w:rsidRPr="002512DF">
        <w:rPr>
          <w:rFonts w:ascii="Times New Roman" w:hAnsi="Times New Roman"/>
          <w:sz w:val="24"/>
          <w:szCs w:val="24"/>
          <w:lang w:val="ru-RU"/>
        </w:rPr>
        <w:t xml:space="preserve">.1): </w:t>
      </w:r>
    </w:p>
    <w:p w:rsidR="00633A31" w:rsidRDefault="00633A31" w:rsidP="00EC75D2">
      <w:pPr>
        <w:spacing w:after="0" w:line="240" w:lineRule="auto"/>
        <w:ind w:firstLine="709"/>
        <w:jc w:val="both"/>
        <w:rPr>
          <w:rFonts w:ascii="Times New Roman" w:hAnsi="Times New Roman"/>
          <w:sz w:val="24"/>
          <w:szCs w:val="24"/>
          <w:lang w:val="ru-RU"/>
        </w:rPr>
        <w:sectPr w:rsidR="00633A31" w:rsidSect="00633A31">
          <w:pgSz w:w="11906" w:h="16838"/>
          <w:pgMar w:top="1134" w:right="851" w:bottom="1134" w:left="1701" w:header="709" w:footer="709" w:gutter="0"/>
          <w:cols w:space="708"/>
          <w:docGrid w:linePitch="360"/>
        </w:sectPr>
      </w:pPr>
    </w:p>
    <w:p w:rsidR="002512DF" w:rsidRDefault="00EC75D2" w:rsidP="00EC75D2">
      <w:pPr>
        <w:spacing w:after="0" w:line="240" w:lineRule="auto"/>
        <w:jc w:val="both"/>
        <w:rPr>
          <w:rFonts w:ascii="Times New Roman" w:hAnsi="Times New Roman"/>
          <w:sz w:val="24"/>
          <w:szCs w:val="24"/>
          <w:lang w:val="ru-RU"/>
        </w:rPr>
      </w:pPr>
      <w:r w:rsidRPr="002512DF">
        <w:rPr>
          <w:rFonts w:ascii="Times New Roman" w:hAnsi="Times New Roman"/>
          <w:sz w:val="24"/>
          <w:szCs w:val="24"/>
          <w:lang w:val="ru-RU"/>
        </w:rPr>
        <w:lastRenderedPageBreak/>
        <w:t xml:space="preserve">Таблица </w:t>
      </w:r>
      <w:r w:rsidR="00F62C08">
        <w:rPr>
          <w:rFonts w:ascii="Times New Roman" w:hAnsi="Times New Roman"/>
          <w:sz w:val="24"/>
          <w:szCs w:val="24"/>
          <w:lang w:val="ru-RU"/>
        </w:rPr>
        <w:t>1</w:t>
      </w:r>
      <w:r w:rsidRPr="002512DF">
        <w:rPr>
          <w:rFonts w:ascii="Times New Roman" w:hAnsi="Times New Roman"/>
          <w:sz w:val="24"/>
          <w:szCs w:val="24"/>
          <w:lang w:val="ru-RU"/>
        </w:rPr>
        <w:t xml:space="preserve">.1 </w:t>
      </w:r>
      <w:r w:rsidRPr="002512DF">
        <w:rPr>
          <w:rFonts w:ascii="Times New Roman" w:hAnsi="Times New Roman"/>
          <w:sz w:val="24"/>
          <w:szCs w:val="24"/>
          <w:lang w:val="ru-RU"/>
        </w:rPr>
        <w:noBreakHyphen/>
        <w:t xml:space="preserve"> Перечень лесных участков, отнесенных к категории ЛВПЦ 1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5"/>
        <w:gridCol w:w="1972"/>
        <w:gridCol w:w="2298"/>
        <w:gridCol w:w="6701"/>
      </w:tblGrid>
      <w:tr w:rsidR="00633A31" w:rsidRPr="00925413" w:rsidTr="00633A31">
        <w:trPr>
          <w:trHeight w:val="949"/>
          <w:tblHeader/>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
                <w:sz w:val="24"/>
                <w:szCs w:val="24"/>
                <w:lang w:val="ru-RU" w:eastAsia="ru-RU"/>
              </w:rPr>
            </w:pPr>
            <w:r w:rsidRPr="00633A31">
              <w:rPr>
                <w:rFonts w:ascii="Times New Roman" w:eastAsia="Times New Roman" w:hAnsi="Times New Roman"/>
                <w:sz w:val="24"/>
                <w:szCs w:val="24"/>
                <w:lang w:val="ru-RU" w:eastAsia="ru-RU"/>
              </w:rPr>
              <w:t>Решение органа об объявлении особо охраняемой природной те</w:t>
            </w:r>
            <w:r w:rsidRPr="00633A31">
              <w:rPr>
                <w:rFonts w:ascii="Times New Roman" w:eastAsia="Times New Roman" w:hAnsi="Times New Roman"/>
                <w:sz w:val="24"/>
                <w:szCs w:val="24"/>
                <w:lang w:val="ru-RU" w:eastAsia="ru-RU"/>
              </w:rPr>
              <w:t>р</w:t>
            </w:r>
            <w:r w:rsidRPr="00633A31">
              <w:rPr>
                <w:rFonts w:ascii="Times New Roman" w:eastAsia="Times New Roman" w:hAnsi="Times New Roman"/>
                <w:sz w:val="24"/>
                <w:szCs w:val="24"/>
                <w:lang w:val="ru-RU" w:eastAsia="ru-RU"/>
              </w:rPr>
              <w:t>ритории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Площадь особо </w:t>
            </w:r>
            <w:proofErr w:type="gramStart"/>
            <w:r w:rsidRPr="00633A31">
              <w:rPr>
                <w:rFonts w:ascii="Times New Roman" w:eastAsia="Times New Roman" w:hAnsi="Times New Roman"/>
                <w:sz w:val="24"/>
                <w:szCs w:val="24"/>
                <w:lang w:val="ru-RU" w:eastAsia="ru-RU"/>
              </w:rPr>
              <w:t>охраняемой</w:t>
            </w:r>
            <w:proofErr w:type="gramEnd"/>
            <w:r w:rsidRPr="00633A31">
              <w:rPr>
                <w:rFonts w:ascii="Times New Roman" w:eastAsia="Times New Roman" w:hAnsi="Times New Roman"/>
                <w:sz w:val="24"/>
                <w:szCs w:val="24"/>
                <w:lang w:val="ru-RU" w:eastAsia="ru-RU"/>
              </w:rPr>
              <w:t xml:space="preserve">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природной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территории, </w:t>
            </w:r>
            <w:proofErr w:type="gramStart"/>
            <w:r w:rsidRPr="00633A31">
              <w:rPr>
                <w:rFonts w:ascii="Times New Roman" w:eastAsia="Times New Roman" w:hAnsi="Times New Roman"/>
                <w:sz w:val="24"/>
                <w:szCs w:val="24"/>
                <w:lang w:val="ru-RU" w:eastAsia="ru-RU"/>
              </w:rPr>
              <w:t>га</w:t>
            </w:r>
            <w:proofErr w:type="gramEnd"/>
          </w:p>
        </w:tc>
        <w:tc>
          <w:tcPr>
            <w:tcW w:w="777" w:type="pct"/>
            <w:vAlign w:val="center"/>
          </w:tcPr>
          <w:p w:rsidR="00C2405D"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Наименование ле</w:t>
            </w:r>
            <w:r w:rsidRPr="00633A31">
              <w:rPr>
                <w:rFonts w:ascii="Times New Roman" w:eastAsia="Times New Roman" w:hAnsi="Times New Roman"/>
                <w:sz w:val="24"/>
                <w:szCs w:val="24"/>
                <w:lang w:val="ru-RU" w:eastAsia="ru-RU"/>
              </w:rPr>
              <w:t>с</w:t>
            </w:r>
            <w:r w:rsidRPr="00633A31">
              <w:rPr>
                <w:rFonts w:ascii="Times New Roman" w:eastAsia="Times New Roman" w:hAnsi="Times New Roman"/>
                <w:sz w:val="24"/>
                <w:szCs w:val="24"/>
                <w:lang w:val="ru-RU" w:eastAsia="ru-RU"/>
              </w:rPr>
              <w:t xml:space="preserve">ничества,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наименование</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ООПТ</w:t>
            </w:r>
          </w:p>
        </w:tc>
        <w:tc>
          <w:tcPr>
            <w:tcW w:w="2266"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Номера лесных кварталов и таксационных выделов </w:t>
            </w:r>
          </w:p>
        </w:tc>
      </w:tr>
      <w:tr w:rsidR="00633A31" w:rsidRPr="00633A31" w:rsidTr="00633A31">
        <w:trPr>
          <w:trHeight w:val="20"/>
        </w:trPr>
        <w:tc>
          <w:tcPr>
            <w:tcW w:w="5000" w:type="pct"/>
            <w:gridSpan w:val="4"/>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4"/>
                <w:szCs w:val="24"/>
                <w:u w:val="single"/>
                <w:lang w:val="ru-RU" w:eastAsia="ru-RU"/>
              </w:rPr>
            </w:pPr>
            <w:r w:rsidRPr="00633A31">
              <w:rPr>
                <w:rFonts w:ascii="Times New Roman" w:eastAsia="Times New Roman" w:hAnsi="Times New Roman"/>
                <w:b/>
                <w:bCs/>
                <w:sz w:val="24"/>
                <w:szCs w:val="24"/>
                <w:lang w:val="ru-RU" w:eastAsia="ru-RU"/>
              </w:rPr>
              <w:t>Памятники природы местного значения</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Решение Рогачевского районного исполнительного комитета №1317 от 12.12.2005 года (об объявление)</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80,0</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 «Произрастание дуба и других деревьев»</w:t>
            </w:r>
          </w:p>
        </w:tc>
        <w:tc>
          <w:tcPr>
            <w:tcW w:w="2266"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Квартала: 57,72,84,85,102,119</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Решение Рогачевского районного исполнительного комитета №1317 от 12.12.2005 года (об объявление)</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13,8</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Озеранское,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«Произрастание дуба и других деревьев»</w:t>
            </w:r>
          </w:p>
        </w:tc>
        <w:tc>
          <w:tcPr>
            <w:tcW w:w="2266" w:type="pct"/>
            <w:vAlign w:val="center"/>
          </w:tcPr>
          <w:p w:rsidR="00633A31" w:rsidRPr="00633A31" w:rsidRDefault="0074476E" w:rsidP="00633A31">
            <w:pPr>
              <w:widowControl w:val="0"/>
              <w:spacing w:after="0" w:line="240" w:lineRule="auto"/>
              <w:ind w:left="-57" w:right="-57"/>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Квартал </w:t>
            </w:r>
            <w:r w:rsidR="00633A31" w:rsidRPr="00633A31">
              <w:rPr>
                <w:rFonts w:ascii="Times New Roman" w:eastAsia="Times New Roman" w:hAnsi="Times New Roman"/>
                <w:sz w:val="24"/>
                <w:szCs w:val="24"/>
                <w:lang w:val="ru-RU" w:eastAsia="ru-RU"/>
              </w:rPr>
              <w:t>22</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Решение Рогачевского районного исполнительного комитета №1317 от 12.12.2005 года (об объявление)</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40,0</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Старосельское,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«Дубрава»</w:t>
            </w:r>
          </w:p>
        </w:tc>
        <w:tc>
          <w:tcPr>
            <w:tcW w:w="2266" w:type="pct"/>
            <w:vAlign w:val="center"/>
          </w:tcPr>
          <w:p w:rsidR="00633A31" w:rsidRPr="00633A31" w:rsidRDefault="0074476E" w:rsidP="00633A31">
            <w:pPr>
              <w:widowControl w:val="0"/>
              <w:spacing w:after="0" w:line="240" w:lineRule="auto"/>
              <w:ind w:left="-57" w:right="-57"/>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Квартал </w:t>
            </w:r>
            <w:r w:rsidR="00633A31" w:rsidRPr="00633A31">
              <w:rPr>
                <w:rFonts w:ascii="Times New Roman" w:eastAsia="Times New Roman" w:hAnsi="Times New Roman"/>
                <w:sz w:val="24"/>
                <w:szCs w:val="24"/>
                <w:lang w:val="ru-RU" w:eastAsia="ru-RU"/>
              </w:rPr>
              <w:t>420</w:t>
            </w:r>
          </w:p>
        </w:tc>
      </w:tr>
      <w:tr w:rsidR="00633A31" w:rsidRPr="00633A31" w:rsidTr="00633A31">
        <w:trPr>
          <w:trHeight w:val="20"/>
        </w:trPr>
        <w:tc>
          <w:tcPr>
            <w:tcW w:w="5000" w:type="pct"/>
            <w:gridSpan w:val="4"/>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b/>
                <w:bCs/>
                <w:sz w:val="24"/>
                <w:szCs w:val="24"/>
                <w:lang w:val="ru-RU" w:eastAsia="ru-RU"/>
              </w:rPr>
              <w:t xml:space="preserve"> Гидрологические заказники местного значения</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№711 от 21.07.2008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181,8</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Озеранское,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«Пенный мох»</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52 выдел 19, квартал 53 выдел 6,11,12,17,18,19, квартал 54 выдел 9,11, квартал 55 выдел 12, квартал 71 выдел 4,5,6,11, квартал 72 выдел  1,3, квартал 73 выдел 3,4,5,6,7, квартал 74 выдел 1,2,6,7,8,11, квартал 74 выдел 2</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№711 от 21.07.2008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223,1</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Озеранское,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«Белое»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87 выдел 9, квартал 88 выдел 7, квартал 105 выдел 1-9, квартал 106 выдел 3-6, квартал 107 выдел 9-15, квартал 121 в</w:t>
            </w:r>
            <w:r w:rsidRPr="00633A31">
              <w:rPr>
                <w:rFonts w:ascii="Times New Roman" w:eastAsia="Times New Roman" w:hAnsi="Times New Roman"/>
                <w:sz w:val="24"/>
                <w:szCs w:val="24"/>
                <w:lang w:val="ru-RU" w:eastAsia="ru-RU"/>
              </w:rPr>
              <w:t>ы</w:t>
            </w:r>
            <w:r w:rsidRPr="00633A31">
              <w:rPr>
                <w:rFonts w:ascii="Times New Roman" w:eastAsia="Times New Roman" w:hAnsi="Times New Roman"/>
                <w:sz w:val="24"/>
                <w:szCs w:val="24"/>
                <w:lang w:val="ru-RU" w:eastAsia="ru-RU"/>
              </w:rPr>
              <w:t>дел 1-6, квартал 122 выдел 1-3, квартал 123 выдел 1-3</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№711 от 21.07.2008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234,3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Озеранское,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w:t>
            </w:r>
            <w:proofErr w:type="spellStart"/>
            <w:r w:rsidRPr="00633A31">
              <w:rPr>
                <w:rFonts w:ascii="Times New Roman" w:eastAsia="Times New Roman" w:hAnsi="Times New Roman"/>
                <w:sz w:val="24"/>
                <w:szCs w:val="24"/>
                <w:lang w:val="ru-RU" w:eastAsia="ru-RU"/>
              </w:rPr>
              <w:t>Брусничное-Перейны</w:t>
            </w:r>
            <w:proofErr w:type="spellEnd"/>
            <w:r w:rsidRPr="00633A31">
              <w:rPr>
                <w:rFonts w:ascii="Times New Roman" w:eastAsia="Times New Roman" w:hAnsi="Times New Roman"/>
                <w:sz w:val="24"/>
                <w:szCs w:val="24"/>
                <w:lang w:val="ru-RU" w:eastAsia="ru-RU"/>
              </w:rPr>
              <w:t>»</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proofErr w:type="gramStart"/>
            <w:r w:rsidRPr="00633A31">
              <w:rPr>
                <w:rFonts w:ascii="Times New Roman" w:eastAsia="Times New Roman" w:hAnsi="Times New Roman"/>
                <w:sz w:val="24"/>
                <w:szCs w:val="24"/>
                <w:lang w:val="ru-RU" w:eastAsia="ru-RU"/>
              </w:rPr>
              <w:t>Квартал 70 выдел 10, квартал 71 выдел 12, квартал 91 выдел 4,5,8,9, квартал 92 выдел 2,4,6,8,9,11, квартал 93 выдел 1, ква</w:t>
            </w:r>
            <w:r w:rsidRPr="00633A31">
              <w:rPr>
                <w:rFonts w:ascii="Times New Roman" w:eastAsia="Times New Roman" w:hAnsi="Times New Roman"/>
                <w:sz w:val="24"/>
                <w:szCs w:val="24"/>
                <w:lang w:val="ru-RU" w:eastAsia="ru-RU"/>
              </w:rPr>
              <w:t>р</w:t>
            </w:r>
            <w:r w:rsidRPr="00633A31">
              <w:rPr>
                <w:rFonts w:ascii="Times New Roman" w:eastAsia="Times New Roman" w:hAnsi="Times New Roman"/>
                <w:sz w:val="24"/>
                <w:szCs w:val="24"/>
                <w:lang w:val="ru-RU" w:eastAsia="ru-RU"/>
              </w:rPr>
              <w:t>тал 108 выдел 2,3,4, квартал 109 выдел 1,4, квартал 110 выдел 14,15,16, квартал 125 выдел 3,4, квартал 126 выдел 1,6, квартал 127 выдел 10,16, квартал 139 выдел 4,5, квартал 140 выдел 1</w:t>
            </w:r>
            <w:proofErr w:type="gramEnd"/>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№711 от 21.07.2008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213,4</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Озеранское,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w:t>
            </w:r>
            <w:proofErr w:type="spellStart"/>
            <w:r w:rsidRPr="00633A31">
              <w:rPr>
                <w:rFonts w:ascii="Times New Roman" w:eastAsia="Times New Roman" w:hAnsi="Times New Roman"/>
                <w:sz w:val="24"/>
                <w:szCs w:val="24"/>
                <w:lang w:val="ru-RU" w:eastAsia="ru-RU"/>
              </w:rPr>
              <w:t>Зазерье-Бадеево</w:t>
            </w:r>
            <w:proofErr w:type="spellEnd"/>
            <w:r w:rsidRPr="00633A31">
              <w:rPr>
                <w:rFonts w:ascii="Times New Roman" w:eastAsia="Times New Roman" w:hAnsi="Times New Roman"/>
                <w:sz w:val="24"/>
                <w:szCs w:val="24"/>
                <w:lang w:val="ru-RU" w:eastAsia="ru-RU"/>
              </w:rPr>
              <w:t>»</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113 выдел 8,9,10,11,12,13, квартал 114 выдел 6-29, квартал 115 выдел 15,16,20, квартал 130 выдел 1,2,3,4,7,8,19, квартал 131 выдел 1,7,8,9,10,12,13, квартал 132 выдел 9, ква</w:t>
            </w:r>
            <w:r w:rsidRPr="00633A31">
              <w:rPr>
                <w:rFonts w:ascii="Times New Roman" w:eastAsia="Times New Roman" w:hAnsi="Times New Roman"/>
                <w:sz w:val="24"/>
                <w:szCs w:val="24"/>
                <w:lang w:val="ru-RU" w:eastAsia="ru-RU"/>
              </w:rPr>
              <w:t>р</w:t>
            </w:r>
            <w:r w:rsidRPr="00633A31">
              <w:rPr>
                <w:rFonts w:ascii="Times New Roman" w:eastAsia="Times New Roman" w:hAnsi="Times New Roman"/>
                <w:sz w:val="24"/>
                <w:szCs w:val="24"/>
                <w:lang w:val="ru-RU" w:eastAsia="ru-RU"/>
              </w:rPr>
              <w:t>тал 144 выдел 8,9, квартал 145 выдел 1,2,3</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lastRenderedPageBreak/>
              <w:t>Решение Рогачевского районного исполнительного комитета №711 от 21.07.2008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184,0</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Друтское, </w:t>
            </w:r>
          </w:p>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w:t>
            </w:r>
            <w:proofErr w:type="spellStart"/>
            <w:r w:rsidRPr="00633A31">
              <w:rPr>
                <w:rFonts w:ascii="Times New Roman" w:eastAsia="Times New Roman" w:hAnsi="Times New Roman"/>
                <w:sz w:val="24"/>
                <w:szCs w:val="24"/>
                <w:lang w:val="ru-RU" w:eastAsia="ru-RU"/>
              </w:rPr>
              <w:t>Сорваново</w:t>
            </w:r>
            <w:proofErr w:type="spellEnd"/>
            <w:r w:rsidRPr="00633A31">
              <w:rPr>
                <w:rFonts w:ascii="Times New Roman" w:eastAsia="Times New Roman" w:hAnsi="Times New Roman"/>
                <w:sz w:val="24"/>
                <w:szCs w:val="24"/>
                <w:lang w:val="ru-RU" w:eastAsia="ru-RU"/>
              </w:rPr>
              <w:t>»</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118 выдел 17,22,23, квартал 134 выдел 6,8,9, квартал 135 выдел 2,3,8,10, квартал 136 выдел 1, квартал 151 выдел 2, квартал 152 выдел 1,2,3,4,5 квартал 153 выдел 2,4,9,10</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№711 от 21.07.2008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100,5</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 «Святое озеро»</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100 выдел 3,7, квартал 101 выдел 1,2,7, квартал 117 выдел 7,8, квартал 118 выдел 2,3, квартал 135 выдел 4,5, ква</w:t>
            </w:r>
            <w:r w:rsidRPr="00633A31">
              <w:rPr>
                <w:rFonts w:ascii="Times New Roman" w:eastAsia="Times New Roman" w:hAnsi="Times New Roman"/>
                <w:sz w:val="24"/>
                <w:szCs w:val="24"/>
                <w:lang w:val="ru-RU" w:eastAsia="ru-RU"/>
              </w:rPr>
              <w:t>р</w:t>
            </w:r>
            <w:r w:rsidRPr="00633A31">
              <w:rPr>
                <w:rFonts w:ascii="Times New Roman" w:eastAsia="Times New Roman" w:hAnsi="Times New Roman"/>
                <w:sz w:val="24"/>
                <w:szCs w:val="24"/>
                <w:lang w:val="ru-RU" w:eastAsia="ru-RU"/>
              </w:rPr>
              <w:t>тал 136 выдел 1,2,3,4,5,6, квартал 169 выдел 3,4, квартал 170 выдел 1,2,3</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№711 от 21.07.2008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171,3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 «</w:t>
            </w:r>
            <w:proofErr w:type="spellStart"/>
            <w:r w:rsidRPr="00633A31">
              <w:rPr>
                <w:rFonts w:ascii="Times New Roman" w:eastAsia="Times New Roman" w:hAnsi="Times New Roman"/>
                <w:sz w:val="24"/>
                <w:szCs w:val="24"/>
                <w:lang w:val="ru-RU" w:eastAsia="ru-RU"/>
              </w:rPr>
              <w:t>Тумень</w:t>
            </w:r>
            <w:proofErr w:type="spellEnd"/>
            <w:r w:rsidRPr="00633A31">
              <w:rPr>
                <w:rFonts w:ascii="Times New Roman" w:eastAsia="Times New Roman" w:hAnsi="Times New Roman"/>
                <w:sz w:val="24"/>
                <w:szCs w:val="24"/>
                <w:lang w:val="ru-RU" w:eastAsia="ru-RU"/>
              </w:rPr>
              <w:t>»</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Квартал 203 выдел 9, квартал 204 выдел 2,3,4,6,7, </w:t>
            </w:r>
          </w:p>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221 выдел 2,4,8</w:t>
            </w:r>
          </w:p>
        </w:tc>
      </w:tr>
      <w:tr w:rsidR="00633A31" w:rsidRPr="00925413" w:rsidTr="00633A31">
        <w:trPr>
          <w:trHeight w:val="20"/>
        </w:trPr>
        <w:tc>
          <w:tcPr>
            <w:tcW w:w="5000" w:type="pct"/>
            <w:gridSpan w:val="4"/>
            <w:tcBorders>
              <w:bottom w:val="single" w:sz="4" w:space="0" w:color="000000"/>
            </w:tcBorders>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b/>
                <w:sz w:val="24"/>
                <w:szCs w:val="24"/>
                <w:lang w:val="ru-RU" w:eastAsia="ru-RU"/>
              </w:rPr>
            </w:pPr>
            <w:r w:rsidRPr="00633A31">
              <w:rPr>
                <w:rFonts w:ascii="Times New Roman" w:eastAsia="Times New Roman" w:hAnsi="Times New Roman"/>
                <w:b/>
                <w:sz w:val="24"/>
                <w:szCs w:val="24"/>
                <w:lang w:val="ru-RU" w:eastAsia="ru-RU" w:bidi="ru-RU"/>
              </w:rPr>
              <w:t>Леса, расположенные в границах мест обитания диких животных и (или) произрастания дикорастущих растений, относящихся к в</w:t>
            </w:r>
            <w:r w:rsidRPr="00633A31">
              <w:rPr>
                <w:rFonts w:ascii="Times New Roman" w:eastAsia="Times New Roman" w:hAnsi="Times New Roman"/>
                <w:b/>
                <w:sz w:val="24"/>
                <w:szCs w:val="24"/>
                <w:lang w:val="ru-RU" w:eastAsia="ru-RU" w:bidi="ru-RU"/>
              </w:rPr>
              <w:t>и</w:t>
            </w:r>
            <w:r w:rsidRPr="00633A31">
              <w:rPr>
                <w:rFonts w:ascii="Times New Roman" w:eastAsia="Times New Roman" w:hAnsi="Times New Roman"/>
                <w:b/>
                <w:sz w:val="24"/>
                <w:szCs w:val="24"/>
                <w:lang w:val="ru-RU" w:eastAsia="ru-RU" w:bidi="ru-RU"/>
              </w:rPr>
              <w:t>дам, включенным в Красную книгу Республики Беларусь, переданные под охрану пользователям земельных участков и (или) водных объектов</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72 выдел 11 (касатик сибирский)</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2,2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Старосельское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364 выдел 12 (касатик сибирский)</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0,3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72 выдел 19 (сальвиния плавающая)</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Квартал 224 выдел 14 (клевер </w:t>
            </w:r>
            <w:proofErr w:type="spellStart"/>
            <w:r w:rsidRPr="00633A31">
              <w:rPr>
                <w:rFonts w:ascii="Times New Roman" w:eastAsia="Times New Roman" w:hAnsi="Times New Roman"/>
                <w:sz w:val="24"/>
                <w:szCs w:val="24"/>
                <w:lang w:val="ru-RU" w:eastAsia="ru-RU"/>
              </w:rPr>
              <w:t>Спрыгина</w:t>
            </w:r>
            <w:proofErr w:type="spellEnd"/>
            <w:r w:rsidRPr="00633A31">
              <w:rPr>
                <w:rFonts w:ascii="Times New Roman" w:eastAsia="Times New Roman" w:hAnsi="Times New Roman"/>
                <w:sz w:val="24"/>
                <w:szCs w:val="24"/>
                <w:lang w:val="ru-RU" w:eastAsia="ru-RU"/>
              </w:rPr>
              <w:t>)</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72 выдел 11 (фиалка топяная)</w:t>
            </w:r>
          </w:p>
        </w:tc>
      </w:tr>
    </w:tbl>
    <w:p w:rsidR="00633A31" w:rsidRDefault="00633A31">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5"/>
        <w:gridCol w:w="1972"/>
        <w:gridCol w:w="2298"/>
        <w:gridCol w:w="6701"/>
      </w:tblGrid>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lastRenderedPageBreak/>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6,2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84 выдел 4 (фиалка топяная)</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9,9</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243 выдел 4 (фиалка топяная)</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9,9</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Квартал 243 выдел 4 </w:t>
            </w:r>
            <w:proofErr w:type="gramStart"/>
            <w:r w:rsidRPr="00633A31">
              <w:rPr>
                <w:rFonts w:ascii="Times New Roman" w:eastAsia="Times New Roman" w:hAnsi="Times New Roman"/>
                <w:sz w:val="24"/>
                <w:szCs w:val="24"/>
                <w:lang w:val="ru-RU" w:eastAsia="ru-RU"/>
              </w:rPr>
              <w:t xml:space="preserve">( </w:t>
            </w:r>
            <w:proofErr w:type="gramEnd"/>
            <w:r w:rsidRPr="00633A31">
              <w:rPr>
                <w:rFonts w:ascii="Times New Roman" w:eastAsia="Times New Roman" w:hAnsi="Times New Roman"/>
                <w:sz w:val="24"/>
                <w:szCs w:val="24"/>
                <w:lang w:val="ru-RU" w:eastAsia="ru-RU"/>
              </w:rPr>
              <w:t xml:space="preserve">гусиный лук </w:t>
            </w:r>
            <w:proofErr w:type="spellStart"/>
            <w:r w:rsidRPr="00633A31">
              <w:rPr>
                <w:rFonts w:ascii="Times New Roman" w:eastAsia="Times New Roman" w:hAnsi="Times New Roman"/>
                <w:sz w:val="24"/>
                <w:szCs w:val="24"/>
                <w:lang w:val="ru-RU" w:eastAsia="ru-RU"/>
              </w:rPr>
              <w:t>покрывальцевый</w:t>
            </w:r>
            <w:proofErr w:type="spellEnd"/>
            <w:r w:rsidRPr="00633A31">
              <w:rPr>
                <w:rFonts w:ascii="Times New Roman" w:eastAsia="Times New Roman" w:hAnsi="Times New Roman"/>
                <w:sz w:val="24"/>
                <w:szCs w:val="24"/>
                <w:lang w:val="ru-RU" w:eastAsia="ru-RU"/>
              </w:rPr>
              <w:t>)</w:t>
            </w:r>
          </w:p>
        </w:tc>
      </w:tr>
      <w:tr w:rsidR="00633A31" w:rsidRPr="00925413"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0,9</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147 выдел 9 (плаун-баранец обыкновенный)</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3,0</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147 выдел 8 (прострел раскрытый)</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2,1</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393 выдел 1 (прострел раскрытый)</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4,2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Рысковское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193 выдел 3 (барсук)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31,9</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116 выдел 1-11 (барсук)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26</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102 выдел 1,5,8 (барсук)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12,1</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Друтское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144 выдел 13,14 (барсук)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22,3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150 выдел 1-3,5,7,9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lastRenderedPageBreak/>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4,3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149 выдел 9,10,11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11,2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131 выдел 9,13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6,6</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130 выдел 7,8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5,3</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123 выдел 5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4,7</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Рысковское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172 выдел 7,13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7,0</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Старосельское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315 выдел 1,2,6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16,7</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Старосельское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340 выдел 3 (черный аист)</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18,2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Старосельское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296 выдел 1 (большая выпь)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272 выдел 6 (серый журавль)</w:t>
            </w:r>
          </w:p>
        </w:tc>
      </w:tr>
    </w:tbl>
    <w:p w:rsidR="00633A31" w:rsidRPr="00633A31" w:rsidRDefault="00633A31" w:rsidP="00633A31">
      <w:pPr>
        <w:rPr>
          <w:rFonts w:ascii="Times New Roman" w:eastAsiaTheme="minorHAnsi" w:hAnsi="Times New Roman" w:cstheme="minorBidi"/>
          <w:sz w:val="24"/>
          <w:lang w:val="ru-RU"/>
        </w:rPr>
      </w:pPr>
      <w:r w:rsidRPr="00633A31">
        <w:rPr>
          <w:rFonts w:ascii="Times New Roman" w:eastAsiaTheme="minorHAnsi" w:hAnsi="Times New Roman" w:cstheme="minorBidi"/>
          <w:sz w:val="24"/>
          <w:lang w:val="ru-RU"/>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5"/>
        <w:gridCol w:w="1972"/>
        <w:gridCol w:w="2298"/>
        <w:gridCol w:w="6701"/>
      </w:tblGrid>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lastRenderedPageBreak/>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3,0</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Озеранское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128 выдел 4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17,8</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Озеранское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129 выдел 1,5,22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43,4</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Озеранское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126 выдел 1,2,5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51,5</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Озеранское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109 выдел 1,4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11,9</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Друтское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121 выдел 39,40,46,49,50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0,9</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Друтское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139 выдел 1,2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36,8</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Друтское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67 выдел 10,13,14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3,7</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146 выдел 1,2,5,14 (белоспинный дятел)</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 xml:space="preserve">б </w:t>
            </w:r>
            <w:r w:rsidRPr="00633A31">
              <w:rPr>
                <w:rFonts w:ascii="Times New Roman" w:eastAsia="Times New Roman" w:hAnsi="Times New Roman"/>
                <w:bCs/>
                <w:sz w:val="24"/>
                <w:szCs w:val="24"/>
                <w:lang w:val="ru-RU" w:eastAsia="ru-RU"/>
              </w:rPr>
              <w:t>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9,7</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Друтское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59 выдел 1,2,5 (серый журавль)</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6,2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Квартал 84 выдел 4 (зеленый дятел) </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10,9</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 xml:space="preserve">Квартал 84 выдел 3,4,7 (малый подорлик) </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lastRenderedPageBreak/>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1,8</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85 выдел 5 (малый подорлик)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34,5</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73 выдел 2,3,4,6,7 (малый подорлик)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9,2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Друтское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144 выдел 24 (малый подорлик)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9,7</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Озеранское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135 выдел 1,2 (малый подорлик)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10,8</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151 выдел 13,14 (малый подорлик)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8,2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Сверженское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124 выдел 3 (малый подорлик)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(о</w:t>
            </w:r>
            <w:r>
              <w:rPr>
                <w:rFonts w:ascii="Times New Roman" w:eastAsia="Times New Roman" w:hAnsi="Times New Roman"/>
                <w:bCs/>
                <w:sz w:val="24"/>
                <w:szCs w:val="24"/>
                <w:lang w:val="ru-RU" w:eastAsia="ru-RU"/>
              </w:rPr>
              <w:t>б</w:t>
            </w:r>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3,2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29 выдел 2,3 (обыкновенный зимородок)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w:t>
            </w:r>
            <w:proofErr w:type="gramStart"/>
            <w:r w:rsidRPr="00633A31">
              <w:rPr>
                <w:rFonts w:ascii="Times New Roman" w:eastAsia="Times New Roman" w:hAnsi="Times New Roman"/>
                <w:bCs/>
                <w:sz w:val="24"/>
                <w:szCs w:val="24"/>
                <w:lang w:val="ru-RU" w:eastAsia="ru-RU"/>
              </w:rPr>
              <w:t>о</w:t>
            </w:r>
            <w:proofErr w:type="gramEnd"/>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0,8</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Старосельское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392 выдел 13 (обыкновенный зимородок)</w:t>
            </w:r>
          </w:p>
        </w:tc>
      </w:tr>
      <w:tr w:rsidR="00633A31" w:rsidRPr="00633A31" w:rsidTr="00633A31">
        <w:trPr>
          <w:trHeight w:val="20"/>
        </w:trPr>
        <w:tc>
          <w:tcPr>
            <w:tcW w:w="1290"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bCs/>
                <w:sz w:val="24"/>
                <w:szCs w:val="24"/>
                <w:lang w:val="ru-RU" w:eastAsia="ru-RU"/>
              </w:rPr>
            </w:pPr>
            <w:r w:rsidRPr="00633A31">
              <w:rPr>
                <w:rFonts w:ascii="Times New Roman" w:eastAsia="Times New Roman" w:hAnsi="Times New Roman"/>
                <w:bCs/>
                <w:sz w:val="24"/>
                <w:szCs w:val="24"/>
                <w:lang w:val="ru-RU" w:eastAsia="ru-RU"/>
              </w:rPr>
              <w:t>Решение Рогачевского районного исполнительного комитета №823 от 27.08.2015 года (</w:t>
            </w:r>
            <w:proofErr w:type="gramStart"/>
            <w:r w:rsidRPr="00633A31">
              <w:rPr>
                <w:rFonts w:ascii="Times New Roman" w:eastAsia="Times New Roman" w:hAnsi="Times New Roman"/>
                <w:bCs/>
                <w:sz w:val="24"/>
                <w:szCs w:val="24"/>
                <w:lang w:val="ru-RU" w:eastAsia="ru-RU"/>
              </w:rPr>
              <w:t>о</w:t>
            </w:r>
            <w:proofErr w:type="gramEnd"/>
            <w:r w:rsidRPr="00633A31">
              <w:rPr>
                <w:rFonts w:ascii="Times New Roman" w:eastAsia="Times New Roman" w:hAnsi="Times New Roman"/>
                <w:bCs/>
                <w:sz w:val="24"/>
                <w:szCs w:val="24"/>
                <w:lang w:val="ru-RU" w:eastAsia="ru-RU"/>
              </w:rPr>
              <w:t xml:space="preserve"> объявлении)</w:t>
            </w:r>
          </w:p>
        </w:tc>
        <w:tc>
          <w:tcPr>
            <w:tcW w:w="66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1,2</w:t>
            </w:r>
          </w:p>
        </w:tc>
        <w:tc>
          <w:tcPr>
            <w:tcW w:w="777" w:type="pct"/>
            <w:vAlign w:val="center"/>
          </w:tcPr>
          <w:p w:rsidR="00633A31" w:rsidRPr="00633A31" w:rsidRDefault="00633A31" w:rsidP="00633A31">
            <w:pPr>
              <w:widowControl w:val="0"/>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Старосельское</w:t>
            </w:r>
          </w:p>
        </w:tc>
        <w:tc>
          <w:tcPr>
            <w:tcW w:w="2266" w:type="pct"/>
            <w:vAlign w:val="center"/>
          </w:tcPr>
          <w:p w:rsidR="00633A31" w:rsidRPr="00633A31" w:rsidRDefault="00633A31" w:rsidP="00633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633A31">
              <w:rPr>
                <w:rFonts w:ascii="Times New Roman" w:eastAsia="Times New Roman" w:hAnsi="Times New Roman"/>
                <w:sz w:val="24"/>
                <w:szCs w:val="24"/>
                <w:lang w:val="ru-RU" w:eastAsia="ru-RU"/>
              </w:rPr>
              <w:t>Квартал 401 выдел 8 (обыкновенный зимородок)</w:t>
            </w:r>
          </w:p>
        </w:tc>
      </w:tr>
    </w:tbl>
    <w:p w:rsidR="00633A31" w:rsidRDefault="00633A31" w:rsidP="00EC75D2">
      <w:pPr>
        <w:spacing w:after="0" w:line="240" w:lineRule="auto"/>
        <w:ind w:firstLine="709"/>
        <w:jc w:val="both"/>
        <w:rPr>
          <w:rFonts w:ascii="Times New Roman" w:hAnsi="Times New Roman"/>
          <w:b/>
          <w:sz w:val="24"/>
          <w:szCs w:val="24"/>
          <w:lang w:val="ru-RU"/>
        </w:rPr>
      </w:pPr>
    </w:p>
    <w:p w:rsidR="00633A31" w:rsidRDefault="00633A31" w:rsidP="00EC75D2">
      <w:pPr>
        <w:spacing w:after="0" w:line="240" w:lineRule="auto"/>
        <w:ind w:firstLine="709"/>
        <w:jc w:val="both"/>
        <w:rPr>
          <w:rFonts w:ascii="Times New Roman" w:hAnsi="Times New Roman"/>
          <w:b/>
          <w:sz w:val="24"/>
          <w:szCs w:val="24"/>
          <w:lang w:val="ru-RU"/>
        </w:rPr>
      </w:pPr>
    </w:p>
    <w:p w:rsidR="00633A31" w:rsidRDefault="00633A31" w:rsidP="00EC75D2">
      <w:pPr>
        <w:spacing w:after="0" w:line="240" w:lineRule="auto"/>
        <w:ind w:firstLine="709"/>
        <w:jc w:val="both"/>
        <w:rPr>
          <w:rFonts w:ascii="Times New Roman" w:hAnsi="Times New Roman"/>
          <w:b/>
          <w:sz w:val="24"/>
          <w:szCs w:val="24"/>
          <w:lang w:val="ru-RU"/>
        </w:rPr>
      </w:pPr>
    </w:p>
    <w:p w:rsidR="00633A31" w:rsidRDefault="00633A31" w:rsidP="00EC75D2">
      <w:pPr>
        <w:spacing w:after="0" w:line="240" w:lineRule="auto"/>
        <w:ind w:firstLine="709"/>
        <w:jc w:val="both"/>
        <w:rPr>
          <w:rFonts w:ascii="Times New Roman" w:hAnsi="Times New Roman"/>
          <w:b/>
          <w:sz w:val="24"/>
          <w:szCs w:val="24"/>
          <w:lang w:val="ru-RU"/>
        </w:rPr>
      </w:pPr>
    </w:p>
    <w:p w:rsidR="00633A31" w:rsidRDefault="00633A31" w:rsidP="00EC75D2">
      <w:pPr>
        <w:spacing w:after="0" w:line="240" w:lineRule="auto"/>
        <w:ind w:firstLine="709"/>
        <w:jc w:val="both"/>
        <w:rPr>
          <w:rFonts w:ascii="Times New Roman" w:hAnsi="Times New Roman"/>
          <w:b/>
          <w:sz w:val="24"/>
          <w:szCs w:val="24"/>
          <w:lang w:val="ru-RU"/>
        </w:rPr>
      </w:pPr>
    </w:p>
    <w:p w:rsidR="00633A31" w:rsidRDefault="00633A31" w:rsidP="00EC75D2">
      <w:pPr>
        <w:spacing w:after="0" w:line="240" w:lineRule="auto"/>
        <w:ind w:firstLine="709"/>
        <w:jc w:val="both"/>
        <w:rPr>
          <w:rFonts w:ascii="Times New Roman" w:hAnsi="Times New Roman"/>
          <w:b/>
          <w:sz w:val="24"/>
          <w:szCs w:val="24"/>
          <w:lang w:val="ru-RU"/>
        </w:rPr>
      </w:pPr>
    </w:p>
    <w:p w:rsidR="00633A31" w:rsidRDefault="00633A31" w:rsidP="00EC75D2">
      <w:pPr>
        <w:spacing w:after="0" w:line="240" w:lineRule="auto"/>
        <w:ind w:firstLine="709"/>
        <w:jc w:val="both"/>
        <w:rPr>
          <w:rFonts w:ascii="Times New Roman" w:hAnsi="Times New Roman"/>
          <w:b/>
          <w:sz w:val="24"/>
          <w:szCs w:val="24"/>
          <w:lang w:val="ru-RU"/>
        </w:rPr>
        <w:sectPr w:rsidR="00633A31" w:rsidSect="00633A31">
          <w:pgSz w:w="16838" w:h="11906" w:orient="landscape"/>
          <w:pgMar w:top="1701" w:right="1134" w:bottom="850" w:left="1134" w:header="708" w:footer="708" w:gutter="0"/>
          <w:cols w:space="708"/>
          <w:docGrid w:linePitch="360"/>
        </w:sectPr>
      </w:pPr>
    </w:p>
    <w:p w:rsidR="00EC75D2" w:rsidRPr="002512DF" w:rsidRDefault="00EC75D2" w:rsidP="00EC75D2">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lastRenderedPageBreak/>
        <w:t xml:space="preserve">ЛВПЦ 2. Крупные лесные ландшафты, значимые на мировом, региональном и национальном уровнях. </w:t>
      </w:r>
    </w:p>
    <w:p w:rsidR="00647462" w:rsidRPr="00647462" w:rsidRDefault="00647462" w:rsidP="00647462">
      <w:pPr>
        <w:spacing w:after="0" w:line="240" w:lineRule="auto"/>
        <w:ind w:firstLine="709"/>
        <w:jc w:val="both"/>
        <w:rPr>
          <w:rFonts w:ascii="Times New Roman" w:hAnsi="Times New Roman"/>
          <w:bCs/>
          <w:sz w:val="24"/>
          <w:szCs w:val="24"/>
          <w:lang w:val="ru-RU"/>
        </w:rPr>
      </w:pPr>
      <w:r w:rsidRPr="00647462">
        <w:rPr>
          <w:rFonts w:ascii="Times New Roman" w:hAnsi="Times New Roman"/>
          <w:bCs/>
          <w:sz w:val="24"/>
          <w:szCs w:val="24"/>
          <w:lang w:val="ru-RU"/>
        </w:rPr>
        <w:t xml:space="preserve">Примеры (возможные участки для отбора): </w:t>
      </w:r>
    </w:p>
    <w:p w:rsidR="00647462" w:rsidRPr="00647462" w:rsidRDefault="00647462" w:rsidP="00647462">
      <w:pPr>
        <w:numPr>
          <w:ilvl w:val="0"/>
          <w:numId w:val="1"/>
        </w:numPr>
        <w:spacing w:after="0" w:line="240" w:lineRule="auto"/>
        <w:jc w:val="both"/>
        <w:rPr>
          <w:rFonts w:ascii="Times New Roman" w:hAnsi="Times New Roman"/>
          <w:sz w:val="24"/>
          <w:szCs w:val="24"/>
          <w:lang w:val="ru-RU"/>
        </w:rPr>
      </w:pPr>
      <w:r w:rsidRPr="00647462">
        <w:rPr>
          <w:rFonts w:ascii="Times New Roman" w:hAnsi="Times New Roman"/>
          <w:sz w:val="24"/>
          <w:szCs w:val="24"/>
          <w:lang w:val="ru-RU"/>
        </w:rPr>
        <w:t>заповедники;</w:t>
      </w:r>
    </w:p>
    <w:p w:rsidR="00647462" w:rsidRPr="00647462" w:rsidRDefault="00647462" w:rsidP="00647462">
      <w:pPr>
        <w:numPr>
          <w:ilvl w:val="0"/>
          <w:numId w:val="1"/>
        </w:numPr>
        <w:spacing w:after="0" w:line="240" w:lineRule="auto"/>
        <w:jc w:val="both"/>
        <w:rPr>
          <w:rFonts w:ascii="Times New Roman" w:hAnsi="Times New Roman"/>
          <w:sz w:val="24"/>
          <w:szCs w:val="24"/>
          <w:lang w:val="ru-RU"/>
        </w:rPr>
      </w:pPr>
      <w:r w:rsidRPr="00647462">
        <w:rPr>
          <w:rFonts w:ascii="Times New Roman" w:hAnsi="Times New Roman"/>
          <w:sz w:val="24"/>
          <w:szCs w:val="24"/>
          <w:lang w:val="ru-RU"/>
        </w:rPr>
        <w:t>Национальные парки (крупные не фрагментированные лесные массивы);</w:t>
      </w:r>
    </w:p>
    <w:p w:rsidR="00647462" w:rsidRPr="00647462" w:rsidRDefault="00647462" w:rsidP="00647462">
      <w:pPr>
        <w:numPr>
          <w:ilvl w:val="0"/>
          <w:numId w:val="1"/>
        </w:numPr>
        <w:spacing w:after="0" w:line="240" w:lineRule="auto"/>
        <w:jc w:val="both"/>
        <w:rPr>
          <w:rFonts w:ascii="Times New Roman" w:hAnsi="Times New Roman"/>
          <w:sz w:val="24"/>
          <w:szCs w:val="24"/>
          <w:lang w:val="ru-RU"/>
        </w:rPr>
      </w:pPr>
      <w:r w:rsidRPr="00647462">
        <w:rPr>
          <w:rFonts w:ascii="Times New Roman" w:hAnsi="Times New Roman"/>
          <w:sz w:val="24"/>
          <w:szCs w:val="24"/>
          <w:lang w:val="ru-RU"/>
        </w:rPr>
        <w:t>биологические и ландшафтные заказники (крупные не фрагментированные лесные массивы);</w:t>
      </w:r>
    </w:p>
    <w:p w:rsidR="00EC75D2" w:rsidRPr="002512DF" w:rsidRDefault="00633A31" w:rsidP="00633A3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На территории лесного фонда ГЛХУ «Рогачевский лесхоз» отсутствуют лесные массивы возможные </w:t>
      </w:r>
      <w:r w:rsidR="0074476E">
        <w:rPr>
          <w:rFonts w:ascii="Times New Roman" w:hAnsi="Times New Roman"/>
          <w:sz w:val="24"/>
          <w:szCs w:val="24"/>
          <w:lang w:val="ru-RU"/>
        </w:rPr>
        <w:t>для включения в</w:t>
      </w:r>
      <w:r>
        <w:rPr>
          <w:rFonts w:ascii="Times New Roman" w:hAnsi="Times New Roman"/>
          <w:sz w:val="24"/>
          <w:szCs w:val="24"/>
          <w:lang w:val="ru-RU"/>
        </w:rPr>
        <w:t xml:space="preserve"> ЛВПЦ 2.</w:t>
      </w:r>
    </w:p>
    <w:p w:rsidR="00633A31" w:rsidRDefault="00633A31" w:rsidP="00EC75D2">
      <w:pPr>
        <w:spacing w:after="0" w:line="240" w:lineRule="auto"/>
        <w:ind w:firstLine="709"/>
        <w:jc w:val="both"/>
        <w:rPr>
          <w:rFonts w:ascii="Times New Roman" w:hAnsi="Times New Roman"/>
          <w:b/>
          <w:sz w:val="24"/>
          <w:szCs w:val="24"/>
          <w:lang w:val="ru-RU"/>
        </w:rPr>
      </w:pP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b/>
          <w:sz w:val="24"/>
          <w:szCs w:val="24"/>
          <w:lang w:val="ru-RU"/>
        </w:rPr>
        <w:t>ЛВПЦ 3. Участки лесного фонда, которые включают редкие или находящиеся под угрозой исчезновения биотопы или их комплексы</w:t>
      </w:r>
      <w:r w:rsidRPr="002512DF">
        <w:rPr>
          <w:rFonts w:ascii="Times New Roman" w:hAnsi="Times New Roman"/>
          <w:sz w:val="24"/>
          <w:szCs w:val="24"/>
          <w:lang w:val="ru-RU"/>
        </w:rPr>
        <w:t xml:space="preserve">. </w:t>
      </w:r>
    </w:p>
    <w:p w:rsidR="00EC75D2" w:rsidRPr="002512DF" w:rsidRDefault="00EC75D2" w:rsidP="00EC75D2">
      <w:pPr>
        <w:spacing w:after="0" w:line="240" w:lineRule="auto"/>
        <w:ind w:firstLine="709"/>
        <w:jc w:val="both"/>
        <w:rPr>
          <w:rFonts w:ascii="Times New Roman" w:hAnsi="Times New Roman"/>
          <w:sz w:val="24"/>
          <w:szCs w:val="24"/>
          <w:lang w:val="ru-RU"/>
        </w:rPr>
      </w:pPr>
    </w:p>
    <w:p w:rsidR="00647462" w:rsidRPr="00647462" w:rsidRDefault="00647462" w:rsidP="00647462">
      <w:pPr>
        <w:spacing w:after="0" w:line="240" w:lineRule="auto"/>
        <w:ind w:firstLine="709"/>
        <w:jc w:val="both"/>
        <w:rPr>
          <w:rFonts w:ascii="Times New Roman" w:hAnsi="Times New Roman"/>
          <w:bCs/>
          <w:sz w:val="24"/>
          <w:szCs w:val="24"/>
          <w:lang w:val="ru-RU"/>
        </w:rPr>
      </w:pPr>
      <w:r w:rsidRPr="00647462">
        <w:rPr>
          <w:rFonts w:ascii="Times New Roman" w:hAnsi="Times New Roman"/>
          <w:bCs/>
          <w:sz w:val="24"/>
          <w:szCs w:val="24"/>
          <w:lang w:val="ru-RU"/>
        </w:rPr>
        <w:t xml:space="preserve">Примеры (возможные участки для отбора): </w:t>
      </w:r>
    </w:p>
    <w:p w:rsidR="00647462" w:rsidRPr="00647462" w:rsidRDefault="00647462" w:rsidP="00E52658">
      <w:pPr>
        <w:numPr>
          <w:ilvl w:val="0"/>
          <w:numId w:val="1"/>
        </w:numPr>
        <w:spacing w:after="0" w:line="240" w:lineRule="auto"/>
        <w:ind w:left="0" w:firstLine="0"/>
        <w:jc w:val="both"/>
        <w:rPr>
          <w:rFonts w:ascii="Times New Roman" w:hAnsi="Times New Roman"/>
          <w:sz w:val="24"/>
          <w:szCs w:val="24"/>
          <w:lang w:val="ru-RU"/>
        </w:rPr>
      </w:pPr>
      <w:r w:rsidRPr="00647462">
        <w:rPr>
          <w:rFonts w:ascii="Times New Roman" w:hAnsi="Times New Roman"/>
          <w:sz w:val="24"/>
          <w:szCs w:val="24"/>
          <w:lang w:val="ru-RU"/>
        </w:rPr>
        <w:t xml:space="preserve">участки леса с наличием реликтовых и </w:t>
      </w:r>
      <w:proofErr w:type="spellStart"/>
      <w:r w:rsidRPr="00647462">
        <w:rPr>
          <w:rFonts w:ascii="Times New Roman" w:hAnsi="Times New Roman"/>
          <w:sz w:val="24"/>
          <w:szCs w:val="24"/>
          <w:lang w:val="ru-RU"/>
        </w:rPr>
        <w:t>интродуцированных</w:t>
      </w:r>
      <w:proofErr w:type="spellEnd"/>
      <w:r w:rsidRPr="00647462">
        <w:rPr>
          <w:rFonts w:ascii="Times New Roman" w:hAnsi="Times New Roman"/>
          <w:sz w:val="24"/>
          <w:szCs w:val="24"/>
          <w:lang w:val="ru-RU"/>
        </w:rPr>
        <w:t xml:space="preserve"> пород (частично);</w:t>
      </w:r>
    </w:p>
    <w:p w:rsidR="00647462" w:rsidRPr="00647462" w:rsidRDefault="00647462" w:rsidP="00E52658">
      <w:pPr>
        <w:numPr>
          <w:ilvl w:val="0"/>
          <w:numId w:val="1"/>
        </w:numPr>
        <w:spacing w:after="0" w:line="240" w:lineRule="auto"/>
        <w:ind w:left="0" w:firstLine="0"/>
        <w:jc w:val="both"/>
        <w:rPr>
          <w:rFonts w:ascii="Times New Roman" w:hAnsi="Times New Roman"/>
          <w:sz w:val="24"/>
          <w:szCs w:val="24"/>
          <w:lang w:val="ru-RU"/>
        </w:rPr>
      </w:pPr>
      <w:r w:rsidRPr="00647462">
        <w:rPr>
          <w:rFonts w:ascii="Times New Roman" w:hAnsi="Times New Roman"/>
          <w:sz w:val="24"/>
          <w:szCs w:val="24"/>
          <w:lang w:val="ru-RU"/>
        </w:rPr>
        <w:t>памятники природы (частично);</w:t>
      </w:r>
    </w:p>
    <w:p w:rsidR="00647462" w:rsidRPr="00647462" w:rsidRDefault="00647462" w:rsidP="00E52658">
      <w:pPr>
        <w:numPr>
          <w:ilvl w:val="0"/>
          <w:numId w:val="1"/>
        </w:numPr>
        <w:spacing w:after="0" w:line="240" w:lineRule="auto"/>
        <w:ind w:left="0" w:firstLine="0"/>
        <w:jc w:val="both"/>
        <w:rPr>
          <w:rFonts w:ascii="Times New Roman" w:hAnsi="Times New Roman"/>
          <w:sz w:val="24"/>
          <w:szCs w:val="24"/>
          <w:lang w:val="ru-RU"/>
        </w:rPr>
      </w:pPr>
      <w:r w:rsidRPr="00647462">
        <w:rPr>
          <w:rFonts w:ascii="Times New Roman" w:hAnsi="Times New Roman"/>
          <w:sz w:val="24"/>
          <w:szCs w:val="24"/>
          <w:lang w:val="ru-RU"/>
        </w:rPr>
        <w:t>особо охраняемые части заказников (частично);</w:t>
      </w:r>
    </w:p>
    <w:p w:rsidR="00647462" w:rsidRPr="00647462" w:rsidRDefault="00647462" w:rsidP="00E52658">
      <w:pPr>
        <w:numPr>
          <w:ilvl w:val="0"/>
          <w:numId w:val="1"/>
        </w:numPr>
        <w:spacing w:after="0" w:line="240" w:lineRule="auto"/>
        <w:ind w:left="0" w:firstLine="0"/>
        <w:jc w:val="both"/>
        <w:rPr>
          <w:rFonts w:ascii="Times New Roman" w:hAnsi="Times New Roman"/>
          <w:sz w:val="24"/>
          <w:szCs w:val="24"/>
          <w:lang w:val="ru-RU"/>
        </w:rPr>
      </w:pPr>
      <w:r w:rsidRPr="00647462">
        <w:rPr>
          <w:rFonts w:ascii="Times New Roman" w:hAnsi="Times New Roman"/>
          <w:sz w:val="24"/>
          <w:szCs w:val="24"/>
          <w:lang w:val="ru-RU"/>
        </w:rPr>
        <w:t>участки насаждений-медоносов (липы);</w:t>
      </w:r>
    </w:p>
    <w:p w:rsidR="00647462" w:rsidRDefault="00647462" w:rsidP="00E52658">
      <w:pPr>
        <w:numPr>
          <w:ilvl w:val="0"/>
          <w:numId w:val="1"/>
        </w:numPr>
        <w:spacing w:after="0" w:line="240" w:lineRule="auto"/>
        <w:ind w:left="0" w:firstLine="0"/>
        <w:jc w:val="both"/>
        <w:rPr>
          <w:rFonts w:ascii="Times New Roman" w:hAnsi="Times New Roman"/>
          <w:sz w:val="24"/>
          <w:szCs w:val="24"/>
          <w:lang w:val="ru-RU"/>
        </w:rPr>
      </w:pPr>
      <w:r w:rsidRPr="00647462">
        <w:rPr>
          <w:rFonts w:ascii="Times New Roman" w:hAnsi="Times New Roman"/>
          <w:sz w:val="24"/>
          <w:szCs w:val="24"/>
          <w:lang w:val="ru-RU"/>
        </w:rPr>
        <w:t xml:space="preserve">участки леса в болотных лесах; </w:t>
      </w:r>
    </w:p>
    <w:p w:rsidR="00647462" w:rsidRPr="00647462" w:rsidRDefault="00647462" w:rsidP="00E52658">
      <w:pPr>
        <w:numPr>
          <w:ilvl w:val="0"/>
          <w:numId w:val="1"/>
        </w:numPr>
        <w:spacing w:after="0" w:line="240" w:lineRule="auto"/>
        <w:ind w:left="0" w:firstLine="0"/>
        <w:jc w:val="both"/>
        <w:rPr>
          <w:rFonts w:ascii="Times New Roman" w:hAnsi="Times New Roman"/>
          <w:sz w:val="24"/>
          <w:szCs w:val="24"/>
          <w:lang w:val="ru-RU"/>
        </w:rPr>
      </w:pPr>
      <w:r w:rsidRPr="00647462">
        <w:rPr>
          <w:rFonts w:ascii="Times New Roman" w:hAnsi="Times New Roman"/>
          <w:sz w:val="24"/>
          <w:szCs w:val="24"/>
          <w:lang w:val="ru-RU"/>
        </w:rPr>
        <w:t xml:space="preserve">редкие или находящиеся под угрозой исчезновения биотопы Беларуси (разработан ГНУ «Институт экспериментальной ботаники им. </w:t>
      </w:r>
      <w:proofErr w:type="spellStart"/>
      <w:r w:rsidRPr="00647462">
        <w:rPr>
          <w:rFonts w:ascii="Times New Roman" w:hAnsi="Times New Roman"/>
          <w:sz w:val="24"/>
          <w:szCs w:val="24"/>
          <w:lang w:val="ru-RU"/>
        </w:rPr>
        <w:t>В.Ф.Купревича</w:t>
      </w:r>
      <w:proofErr w:type="spellEnd"/>
      <w:r w:rsidRPr="00647462">
        <w:rPr>
          <w:rFonts w:ascii="Times New Roman" w:hAnsi="Times New Roman"/>
          <w:sz w:val="24"/>
          <w:szCs w:val="24"/>
          <w:lang w:val="ru-RU"/>
        </w:rPr>
        <w:t xml:space="preserve"> НАН Беларуси» на о</w:t>
      </w:r>
      <w:r w:rsidRPr="00647462">
        <w:rPr>
          <w:rFonts w:ascii="Times New Roman" w:hAnsi="Times New Roman"/>
          <w:sz w:val="24"/>
          <w:szCs w:val="24"/>
          <w:lang w:val="ru-RU"/>
        </w:rPr>
        <w:t>с</w:t>
      </w:r>
      <w:r w:rsidRPr="00647462">
        <w:rPr>
          <w:rFonts w:ascii="Times New Roman" w:hAnsi="Times New Roman"/>
          <w:sz w:val="24"/>
          <w:szCs w:val="24"/>
          <w:lang w:val="ru-RU"/>
        </w:rPr>
        <w:t>нове национального и международного опыта).</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 xml:space="preserve">Общие условия для выделения редких и находящихся под угрозой исчезновения лесных биотопов: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 xml:space="preserve">1. Леса естественного происхождения.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 xml:space="preserve">2. Леса </w:t>
      </w:r>
      <w:proofErr w:type="spellStart"/>
      <w:r w:rsidRPr="002512DF">
        <w:rPr>
          <w:rFonts w:ascii="Times New Roman" w:hAnsi="Times New Roman"/>
          <w:sz w:val="24"/>
          <w:szCs w:val="24"/>
          <w:lang w:val="ru-RU"/>
        </w:rPr>
        <w:t>высоковозрастные</w:t>
      </w:r>
      <w:proofErr w:type="spellEnd"/>
      <w:r w:rsidRPr="002512DF">
        <w:rPr>
          <w:rFonts w:ascii="Times New Roman" w:hAnsi="Times New Roman"/>
          <w:sz w:val="24"/>
          <w:szCs w:val="24"/>
          <w:lang w:val="ru-RU"/>
        </w:rPr>
        <w:t xml:space="preserve"> и/или разновозрастные: в составе древостоя первого яр</w:t>
      </w:r>
      <w:r w:rsidRPr="002512DF">
        <w:rPr>
          <w:rFonts w:ascii="Times New Roman" w:hAnsi="Times New Roman"/>
          <w:sz w:val="24"/>
          <w:szCs w:val="24"/>
          <w:lang w:val="ru-RU"/>
        </w:rPr>
        <w:t>у</w:t>
      </w:r>
      <w:r w:rsidRPr="002512DF">
        <w:rPr>
          <w:rFonts w:ascii="Times New Roman" w:hAnsi="Times New Roman"/>
          <w:sz w:val="24"/>
          <w:szCs w:val="24"/>
          <w:lang w:val="ru-RU"/>
        </w:rPr>
        <w:t>са не менее 50% деревьев возрастом более 140 лет (для хвойных и широколиственных л</w:t>
      </w:r>
      <w:r w:rsidRPr="002512DF">
        <w:rPr>
          <w:rFonts w:ascii="Times New Roman" w:hAnsi="Times New Roman"/>
          <w:sz w:val="24"/>
          <w:szCs w:val="24"/>
          <w:lang w:val="ru-RU"/>
        </w:rPr>
        <w:t>е</w:t>
      </w:r>
      <w:r w:rsidRPr="002512DF">
        <w:rPr>
          <w:rFonts w:ascii="Times New Roman" w:hAnsi="Times New Roman"/>
          <w:sz w:val="24"/>
          <w:szCs w:val="24"/>
          <w:lang w:val="ru-RU"/>
        </w:rPr>
        <w:t xml:space="preserve">сов) или 90 лет (для мелколиственных лесов). Для лесов пойменных, лесов на островах среди болот, рек, озер ограничений по возрасту нет.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3. Лесная экосистема отличается неоднородностью среды, обусловленной естес</w:t>
      </w:r>
      <w:r w:rsidRPr="002512DF">
        <w:rPr>
          <w:rFonts w:ascii="Times New Roman" w:hAnsi="Times New Roman"/>
          <w:sz w:val="24"/>
          <w:szCs w:val="24"/>
          <w:lang w:val="ru-RU"/>
        </w:rPr>
        <w:t>т</w:t>
      </w:r>
      <w:r w:rsidRPr="002512DF">
        <w:rPr>
          <w:rFonts w:ascii="Times New Roman" w:hAnsi="Times New Roman"/>
          <w:sz w:val="24"/>
          <w:szCs w:val="24"/>
          <w:lang w:val="ru-RU"/>
        </w:rPr>
        <w:t xml:space="preserve">венной динамикой: наличием «окон» в пологе, </w:t>
      </w:r>
      <w:proofErr w:type="spellStart"/>
      <w:r w:rsidRPr="002512DF">
        <w:rPr>
          <w:rFonts w:ascii="Times New Roman" w:hAnsi="Times New Roman"/>
          <w:sz w:val="24"/>
          <w:szCs w:val="24"/>
          <w:lang w:val="ru-RU"/>
        </w:rPr>
        <w:t>ветровально-почвенных</w:t>
      </w:r>
      <w:proofErr w:type="spellEnd"/>
      <w:r w:rsidRPr="002512DF">
        <w:rPr>
          <w:rFonts w:ascii="Times New Roman" w:hAnsi="Times New Roman"/>
          <w:sz w:val="24"/>
          <w:szCs w:val="24"/>
          <w:lang w:val="ru-RU"/>
        </w:rPr>
        <w:t xml:space="preserve"> комплексов, мер</w:t>
      </w:r>
      <w:r w:rsidRPr="002512DF">
        <w:rPr>
          <w:rFonts w:ascii="Times New Roman" w:hAnsi="Times New Roman"/>
          <w:sz w:val="24"/>
          <w:szCs w:val="24"/>
          <w:lang w:val="ru-RU"/>
        </w:rPr>
        <w:t>т</w:t>
      </w:r>
      <w:r w:rsidRPr="002512DF">
        <w:rPr>
          <w:rFonts w:ascii="Times New Roman" w:hAnsi="Times New Roman"/>
          <w:sz w:val="24"/>
          <w:szCs w:val="24"/>
          <w:lang w:val="ru-RU"/>
        </w:rPr>
        <w:t xml:space="preserve">вой древесины в виде </w:t>
      </w:r>
      <w:proofErr w:type="spellStart"/>
      <w:r w:rsidRPr="002512DF">
        <w:rPr>
          <w:rFonts w:ascii="Times New Roman" w:hAnsi="Times New Roman"/>
          <w:sz w:val="24"/>
          <w:szCs w:val="24"/>
          <w:lang w:val="ru-RU"/>
        </w:rPr>
        <w:t>валежа</w:t>
      </w:r>
      <w:proofErr w:type="spellEnd"/>
      <w:r w:rsidRPr="002512DF">
        <w:rPr>
          <w:rFonts w:ascii="Times New Roman" w:hAnsi="Times New Roman"/>
          <w:sz w:val="24"/>
          <w:szCs w:val="24"/>
          <w:lang w:val="ru-RU"/>
        </w:rPr>
        <w:t xml:space="preserve"> (всех стадий разложения) и сухостоя, жизнедеятельностью животных (дупла, норы, муравейники, деятельность бобров и пр.).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4. Леса не затронуты лесохозяйственной деятельностью или проведенные лесох</w:t>
      </w:r>
      <w:r w:rsidRPr="002512DF">
        <w:rPr>
          <w:rFonts w:ascii="Times New Roman" w:hAnsi="Times New Roman"/>
          <w:sz w:val="24"/>
          <w:szCs w:val="24"/>
          <w:lang w:val="ru-RU"/>
        </w:rPr>
        <w:t>о</w:t>
      </w:r>
      <w:r w:rsidRPr="002512DF">
        <w:rPr>
          <w:rFonts w:ascii="Times New Roman" w:hAnsi="Times New Roman"/>
          <w:sz w:val="24"/>
          <w:szCs w:val="24"/>
          <w:lang w:val="ru-RU"/>
        </w:rPr>
        <w:t xml:space="preserve">зяйственные мероприятия не изменили естественную динамику лесной экосистемы.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 xml:space="preserve">5. Сохраняется естественный гидрологический режим.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 xml:space="preserve">В соответствии с национальным лесным и природоохранным законодательством к этой категории на территории лесхоза отнесены </w:t>
      </w:r>
      <w:r w:rsidR="0009000D">
        <w:rPr>
          <w:rFonts w:ascii="Times New Roman" w:hAnsi="Times New Roman"/>
          <w:sz w:val="24"/>
          <w:szCs w:val="24"/>
          <w:lang w:val="ru-RU"/>
        </w:rPr>
        <w:t xml:space="preserve">следующие участки </w:t>
      </w:r>
      <w:r w:rsidRPr="002512DF">
        <w:rPr>
          <w:rFonts w:ascii="Times New Roman" w:hAnsi="Times New Roman"/>
          <w:sz w:val="24"/>
          <w:szCs w:val="24"/>
          <w:lang w:val="ru-RU"/>
        </w:rPr>
        <w:t xml:space="preserve">(таблица </w:t>
      </w:r>
      <w:r w:rsidR="00F62C08">
        <w:rPr>
          <w:rFonts w:ascii="Times New Roman" w:hAnsi="Times New Roman"/>
          <w:sz w:val="24"/>
          <w:szCs w:val="24"/>
          <w:lang w:val="ru-RU"/>
        </w:rPr>
        <w:t>1</w:t>
      </w:r>
      <w:r w:rsidRPr="002512DF">
        <w:rPr>
          <w:rFonts w:ascii="Times New Roman" w:hAnsi="Times New Roman"/>
          <w:sz w:val="24"/>
          <w:szCs w:val="24"/>
          <w:lang w:val="ru-RU"/>
        </w:rPr>
        <w:t>.</w:t>
      </w:r>
      <w:r w:rsidR="00133D72">
        <w:rPr>
          <w:rFonts w:ascii="Times New Roman" w:hAnsi="Times New Roman"/>
          <w:sz w:val="24"/>
          <w:szCs w:val="24"/>
          <w:lang w:val="ru-RU"/>
        </w:rPr>
        <w:t>2</w:t>
      </w:r>
      <w:r w:rsidRPr="002512DF">
        <w:rPr>
          <w:rFonts w:ascii="Times New Roman" w:hAnsi="Times New Roman"/>
          <w:sz w:val="24"/>
          <w:szCs w:val="24"/>
          <w:lang w:val="ru-RU"/>
        </w:rPr>
        <w:t xml:space="preserve">). </w:t>
      </w:r>
    </w:p>
    <w:p w:rsidR="00633A31" w:rsidRDefault="00633A31" w:rsidP="00EC75D2">
      <w:pPr>
        <w:spacing w:after="0" w:line="240" w:lineRule="auto"/>
        <w:ind w:firstLine="709"/>
        <w:jc w:val="both"/>
        <w:rPr>
          <w:rFonts w:ascii="Times New Roman" w:hAnsi="Times New Roman"/>
          <w:sz w:val="24"/>
          <w:szCs w:val="24"/>
          <w:lang w:val="ru-RU"/>
        </w:rPr>
        <w:sectPr w:rsidR="00633A31" w:rsidSect="00633A31">
          <w:pgSz w:w="11906" w:h="16838"/>
          <w:pgMar w:top="1134" w:right="851" w:bottom="1134" w:left="1701" w:header="709" w:footer="709" w:gutter="0"/>
          <w:cols w:space="708"/>
          <w:docGrid w:linePitch="360"/>
        </w:sectPr>
      </w:pPr>
    </w:p>
    <w:p w:rsidR="0074476E" w:rsidRDefault="00EC75D2" w:rsidP="00EC75D2">
      <w:pPr>
        <w:spacing w:after="0" w:line="240" w:lineRule="auto"/>
        <w:jc w:val="both"/>
        <w:rPr>
          <w:rFonts w:ascii="Times New Roman" w:hAnsi="Times New Roman"/>
          <w:sz w:val="24"/>
          <w:szCs w:val="24"/>
          <w:lang w:val="ru-RU"/>
        </w:rPr>
      </w:pPr>
      <w:r w:rsidRPr="002512DF">
        <w:rPr>
          <w:rFonts w:ascii="Times New Roman" w:hAnsi="Times New Roman"/>
          <w:sz w:val="24"/>
          <w:szCs w:val="24"/>
          <w:lang w:val="ru-RU"/>
        </w:rPr>
        <w:lastRenderedPageBreak/>
        <w:t xml:space="preserve">Таблица </w:t>
      </w:r>
      <w:r w:rsidR="00F62C08">
        <w:rPr>
          <w:rFonts w:ascii="Times New Roman" w:hAnsi="Times New Roman"/>
          <w:sz w:val="24"/>
          <w:szCs w:val="24"/>
          <w:lang w:val="ru-RU"/>
        </w:rPr>
        <w:t>1</w:t>
      </w:r>
      <w:r w:rsidRPr="002512DF">
        <w:rPr>
          <w:rFonts w:ascii="Times New Roman" w:hAnsi="Times New Roman"/>
          <w:sz w:val="24"/>
          <w:szCs w:val="24"/>
          <w:lang w:val="ru-RU"/>
        </w:rPr>
        <w:t>.</w:t>
      </w:r>
      <w:r w:rsidR="00133D72">
        <w:rPr>
          <w:rFonts w:ascii="Times New Roman" w:hAnsi="Times New Roman"/>
          <w:sz w:val="24"/>
          <w:szCs w:val="24"/>
          <w:lang w:val="ru-RU"/>
        </w:rPr>
        <w:t>2</w:t>
      </w:r>
      <w:r w:rsidRPr="002512DF">
        <w:rPr>
          <w:rFonts w:ascii="Times New Roman" w:hAnsi="Times New Roman"/>
          <w:sz w:val="24"/>
          <w:szCs w:val="24"/>
          <w:lang w:val="ru-RU"/>
        </w:rPr>
        <w:t xml:space="preserve"> </w:t>
      </w:r>
      <w:r w:rsidRPr="002512DF">
        <w:rPr>
          <w:rFonts w:ascii="Times New Roman" w:hAnsi="Times New Roman"/>
          <w:sz w:val="24"/>
          <w:szCs w:val="24"/>
          <w:lang w:val="ru-RU"/>
        </w:rPr>
        <w:noBreakHyphen/>
        <w:t xml:space="preserve"> Перечень лесных участков, отнесенных к категории ЛВПЦ 3</w:t>
      </w:r>
      <w:r w:rsidR="0074476E">
        <w:rPr>
          <w:rFonts w:ascii="Times New Roman" w:hAnsi="Times New Roman"/>
          <w:sz w:val="24"/>
          <w:szCs w:val="24"/>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5"/>
        <w:gridCol w:w="1972"/>
        <w:gridCol w:w="2298"/>
        <w:gridCol w:w="6701"/>
      </w:tblGrid>
      <w:tr w:rsidR="0074476E" w:rsidRPr="00925413" w:rsidTr="0074476E">
        <w:trPr>
          <w:trHeight w:val="20"/>
        </w:trPr>
        <w:tc>
          <w:tcPr>
            <w:tcW w:w="1290"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b/>
                <w:sz w:val="24"/>
                <w:szCs w:val="24"/>
                <w:lang w:val="ru-RU" w:eastAsia="ru-RU"/>
              </w:rPr>
            </w:pPr>
            <w:r w:rsidRPr="0074476E">
              <w:rPr>
                <w:rFonts w:ascii="Times New Roman" w:eastAsia="Times New Roman" w:hAnsi="Times New Roman"/>
                <w:sz w:val="24"/>
                <w:szCs w:val="24"/>
                <w:lang w:val="ru-RU" w:eastAsia="ru-RU"/>
              </w:rPr>
              <w:t>Решение органа об объявлении особо охраняемой природной те</w:t>
            </w:r>
            <w:r w:rsidRPr="0074476E">
              <w:rPr>
                <w:rFonts w:ascii="Times New Roman" w:eastAsia="Times New Roman" w:hAnsi="Times New Roman"/>
                <w:sz w:val="24"/>
                <w:szCs w:val="24"/>
                <w:lang w:val="ru-RU" w:eastAsia="ru-RU"/>
              </w:rPr>
              <w:t>р</w:t>
            </w:r>
            <w:r w:rsidRPr="0074476E">
              <w:rPr>
                <w:rFonts w:ascii="Times New Roman" w:eastAsia="Times New Roman" w:hAnsi="Times New Roman"/>
                <w:sz w:val="24"/>
                <w:szCs w:val="24"/>
                <w:lang w:val="ru-RU" w:eastAsia="ru-RU"/>
              </w:rPr>
              <w:t>ритории</w:t>
            </w:r>
          </w:p>
        </w:tc>
        <w:tc>
          <w:tcPr>
            <w:tcW w:w="66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 xml:space="preserve">Площадь особо </w:t>
            </w:r>
            <w:proofErr w:type="gramStart"/>
            <w:r w:rsidRPr="0074476E">
              <w:rPr>
                <w:rFonts w:ascii="Times New Roman" w:eastAsia="Times New Roman" w:hAnsi="Times New Roman"/>
                <w:sz w:val="24"/>
                <w:szCs w:val="24"/>
                <w:lang w:val="ru-RU" w:eastAsia="ru-RU"/>
              </w:rPr>
              <w:t>охраняемой</w:t>
            </w:r>
            <w:proofErr w:type="gramEnd"/>
            <w:r w:rsidRPr="0074476E">
              <w:rPr>
                <w:rFonts w:ascii="Times New Roman" w:eastAsia="Times New Roman" w:hAnsi="Times New Roman"/>
                <w:sz w:val="24"/>
                <w:szCs w:val="24"/>
                <w:lang w:val="ru-RU" w:eastAsia="ru-RU"/>
              </w:rPr>
              <w:t xml:space="preserve"> </w:t>
            </w:r>
          </w:p>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 xml:space="preserve">природной </w:t>
            </w:r>
          </w:p>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 xml:space="preserve">территории, </w:t>
            </w:r>
            <w:proofErr w:type="gramStart"/>
            <w:r w:rsidRPr="0074476E">
              <w:rPr>
                <w:rFonts w:ascii="Times New Roman" w:eastAsia="Times New Roman" w:hAnsi="Times New Roman"/>
                <w:sz w:val="24"/>
                <w:szCs w:val="24"/>
                <w:lang w:val="ru-RU" w:eastAsia="ru-RU"/>
              </w:rPr>
              <w:t>га</w:t>
            </w:r>
            <w:proofErr w:type="gramEnd"/>
          </w:p>
        </w:tc>
        <w:tc>
          <w:tcPr>
            <w:tcW w:w="77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Наименование ле</w:t>
            </w:r>
            <w:r w:rsidRPr="0074476E">
              <w:rPr>
                <w:rFonts w:ascii="Times New Roman" w:eastAsia="Times New Roman" w:hAnsi="Times New Roman"/>
                <w:sz w:val="24"/>
                <w:szCs w:val="24"/>
                <w:lang w:val="ru-RU" w:eastAsia="ru-RU"/>
              </w:rPr>
              <w:t>с</w:t>
            </w:r>
            <w:r w:rsidRPr="0074476E">
              <w:rPr>
                <w:rFonts w:ascii="Times New Roman" w:eastAsia="Times New Roman" w:hAnsi="Times New Roman"/>
                <w:sz w:val="24"/>
                <w:szCs w:val="24"/>
                <w:lang w:val="ru-RU" w:eastAsia="ru-RU"/>
              </w:rPr>
              <w:t>ничества</w:t>
            </w:r>
          </w:p>
        </w:tc>
        <w:tc>
          <w:tcPr>
            <w:tcW w:w="2266"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 xml:space="preserve">Номера лесных кварталов и таксационных выделов </w:t>
            </w:r>
          </w:p>
        </w:tc>
      </w:tr>
      <w:tr w:rsidR="0074476E" w:rsidRPr="00925413" w:rsidTr="00B43C24">
        <w:trPr>
          <w:trHeight w:val="20"/>
        </w:trPr>
        <w:tc>
          <w:tcPr>
            <w:tcW w:w="5000" w:type="pct"/>
            <w:gridSpan w:val="4"/>
          </w:tcPr>
          <w:p w:rsidR="0074476E" w:rsidRPr="0074476E" w:rsidRDefault="0074476E" w:rsidP="00744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b/>
                <w:sz w:val="24"/>
                <w:szCs w:val="24"/>
                <w:lang w:val="ru-RU" w:eastAsia="ru-RU" w:bidi="ru-RU"/>
              </w:rPr>
              <w:t>Леса, расположенные в границах типичных и редких природных ландшафтов и биотопов, переданные под охрану пользователям з</w:t>
            </w:r>
            <w:r w:rsidRPr="0074476E">
              <w:rPr>
                <w:rFonts w:ascii="Times New Roman" w:eastAsia="Times New Roman" w:hAnsi="Times New Roman"/>
                <w:b/>
                <w:sz w:val="24"/>
                <w:szCs w:val="24"/>
                <w:lang w:val="ru-RU" w:eastAsia="ru-RU" w:bidi="ru-RU"/>
              </w:rPr>
              <w:t>е</w:t>
            </w:r>
            <w:r w:rsidRPr="0074476E">
              <w:rPr>
                <w:rFonts w:ascii="Times New Roman" w:eastAsia="Times New Roman" w:hAnsi="Times New Roman"/>
                <w:b/>
                <w:sz w:val="24"/>
                <w:szCs w:val="24"/>
                <w:lang w:val="ru-RU" w:eastAsia="ru-RU" w:bidi="ru-RU"/>
              </w:rPr>
              <w:t>мельных участков и (или) водных объектов</w:t>
            </w:r>
          </w:p>
        </w:tc>
      </w:tr>
      <w:tr w:rsidR="0074476E" w:rsidRPr="00925413" w:rsidTr="00B43C24">
        <w:trPr>
          <w:trHeight w:val="20"/>
        </w:trPr>
        <w:tc>
          <w:tcPr>
            <w:tcW w:w="1290"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bCs/>
                <w:sz w:val="24"/>
                <w:szCs w:val="24"/>
                <w:lang w:val="ru-RU" w:eastAsia="ru-RU"/>
              </w:rPr>
            </w:pPr>
            <w:r w:rsidRPr="0074476E">
              <w:rPr>
                <w:rFonts w:ascii="Times New Roman" w:eastAsia="Times New Roman" w:hAnsi="Times New Roman"/>
                <w:bCs/>
                <w:sz w:val="24"/>
                <w:szCs w:val="24"/>
                <w:lang w:val="ru-RU" w:eastAsia="ru-RU"/>
              </w:rPr>
              <w:t>Решение Рогачевского районного исполнительного комитета №523 от 23.05.2016 года</w:t>
            </w:r>
          </w:p>
        </w:tc>
        <w:tc>
          <w:tcPr>
            <w:tcW w:w="66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334,0</w:t>
            </w:r>
          </w:p>
        </w:tc>
        <w:tc>
          <w:tcPr>
            <w:tcW w:w="77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Озеранское</w:t>
            </w:r>
          </w:p>
        </w:tc>
        <w:tc>
          <w:tcPr>
            <w:tcW w:w="2266" w:type="pct"/>
            <w:vAlign w:val="center"/>
          </w:tcPr>
          <w:p w:rsidR="0074476E" w:rsidRPr="0074476E" w:rsidRDefault="0074476E" w:rsidP="00744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proofErr w:type="gramStart"/>
            <w:r w:rsidRPr="0074476E">
              <w:rPr>
                <w:rFonts w:ascii="Times New Roman" w:eastAsia="Times New Roman" w:hAnsi="Times New Roman"/>
                <w:sz w:val="24"/>
                <w:szCs w:val="24"/>
                <w:lang w:val="ru-RU" w:eastAsia="ru-RU"/>
              </w:rPr>
              <w:t xml:space="preserve">Квартал 55 выдел 15, квартал 70 выдел 7, квартал 71 выдел 11,12, квартал 72 выдел 3, квартал 73 выдел 2,5,6,8 квартал 74 выдел 1,2,6,7, квартал 91 выдел 1,5-7,11, квартал 92 выдел 7,10,11,14-16, квартал 108 выдел 1-3, квартал 109 выдел 1, квартал 110 выдел 9, квартал 125 выдел 4, квартал 126 выдел 1,4,5, </w:t>
            </w:r>
            <w:r>
              <w:rPr>
                <w:rFonts w:ascii="Times New Roman" w:eastAsia="Times New Roman" w:hAnsi="Times New Roman"/>
                <w:sz w:val="24"/>
                <w:szCs w:val="24"/>
                <w:lang w:val="ru-RU" w:eastAsia="ru-RU"/>
              </w:rPr>
              <w:t xml:space="preserve"> </w:t>
            </w:r>
            <w:r w:rsidRPr="0074476E">
              <w:rPr>
                <w:rFonts w:ascii="Times New Roman" w:eastAsia="Times New Roman" w:hAnsi="Times New Roman"/>
                <w:sz w:val="24"/>
                <w:szCs w:val="24"/>
                <w:lang w:val="ru-RU" w:eastAsia="ru-RU"/>
              </w:rPr>
              <w:t>квартал 127 выдел 10,13,16.</w:t>
            </w:r>
            <w:proofErr w:type="gramEnd"/>
          </w:p>
        </w:tc>
      </w:tr>
      <w:tr w:rsidR="0074476E" w:rsidRPr="00925413" w:rsidTr="00B43C24">
        <w:trPr>
          <w:trHeight w:val="20"/>
        </w:trPr>
        <w:tc>
          <w:tcPr>
            <w:tcW w:w="1290"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bCs/>
                <w:sz w:val="24"/>
                <w:szCs w:val="24"/>
                <w:lang w:val="ru-RU" w:eastAsia="ru-RU"/>
              </w:rPr>
            </w:pPr>
            <w:r w:rsidRPr="0074476E">
              <w:rPr>
                <w:rFonts w:ascii="Times New Roman" w:eastAsia="Times New Roman" w:hAnsi="Times New Roman"/>
                <w:bCs/>
                <w:sz w:val="24"/>
                <w:szCs w:val="24"/>
                <w:lang w:val="ru-RU" w:eastAsia="ru-RU"/>
              </w:rPr>
              <w:t>Решение Рогачевского районного исполнительного комитета №523 от 23.05.2016 года</w:t>
            </w:r>
          </w:p>
        </w:tc>
        <w:tc>
          <w:tcPr>
            <w:tcW w:w="66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104,3</w:t>
            </w:r>
          </w:p>
        </w:tc>
        <w:tc>
          <w:tcPr>
            <w:tcW w:w="77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Сверженское</w:t>
            </w:r>
          </w:p>
        </w:tc>
        <w:tc>
          <w:tcPr>
            <w:tcW w:w="2266" w:type="pct"/>
            <w:vAlign w:val="center"/>
          </w:tcPr>
          <w:p w:rsidR="0074476E" w:rsidRPr="0074476E" w:rsidRDefault="0074476E" w:rsidP="00744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Квартал 115 выдел 4,8, квартал 116 выдел 1,3,7,10,11, квартал 123 выдел 4,5, квартал 124 выдел 3, квартал 130 выдел 2,7,6, квартал 138 выдел 1,4-6,10, квартал 146 выдел 1-3,5,6,8,10,11,14</w:t>
            </w:r>
          </w:p>
        </w:tc>
      </w:tr>
      <w:tr w:rsidR="0074476E" w:rsidRPr="0074476E" w:rsidTr="00B43C24">
        <w:trPr>
          <w:trHeight w:val="20"/>
        </w:trPr>
        <w:tc>
          <w:tcPr>
            <w:tcW w:w="1290"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bCs/>
                <w:sz w:val="24"/>
                <w:szCs w:val="24"/>
                <w:lang w:val="ru-RU" w:eastAsia="ru-RU"/>
              </w:rPr>
            </w:pPr>
            <w:r w:rsidRPr="0074476E">
              <w:rPr>
                <w:rFonts w:ascii="Times New Roman" w:eastAsia="Times New Roman" w:hAnsi="Times New Roman"/>
                <w:bCs/>
                <w:sz w:val="24"/>
                <w:szCs w:val="24"/>
                <w:lang w:val="ru-RU" w:eastAsia="ru-RU"/>
              </w:rPr>
              <w:t>Решение Рогачевского районного исполнительного комитета №523 от 23.05.2016 года</w:t>
            </w:r>
          </w:p>
        </w:tc>
        <w:tc>
          <w:tcPr>
            <w:tcW w:w="66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140,5</w:t>
            </w:r>
          </w:p>
        </w:tc>
        <w:tc>
          <w:tcPr>
            <w:tcW w:w="77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Рогачевское опытно-производственное</w:t>
            </w:r>
          </w:p>
        </w:tc>
        <w:tc>
          <w:tcPr>
            <w:tcW w:w="2266" w:type="pct"/>
            <w:vAlign w:val="center"/>
          </w:tcPr>
          <w:p w:rsidR="0074476E" w:rsidRPr="0074476E" w:rsidRDefault="0074476E" w:rsidP="00744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Квартал 221 выдел 2, квартал 204 выдел 3,6,7</w:t>
            </w:r>
          </w:p>
        </w:tc>
      </w:tr>
      <w:tr w:rsidR="0074476E" w:rsidRPr="00925413" w:rsidTr="00B43C24">
        <w:trPr>
          <w:trHeight w:val="20"/>
        </w:trPr>
        <w:tc>
          <w:tcPr>
            <w:tcW w:w="1290"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bCs/>
                <w:sz w:val="24"/>
                <w:szCs w:val="24"/>
                <w:lang w:val="ru-RU" w:eastAsia="ru-RU"/>
              </w:rPr>
            </w:pPr>
            <w:r w:rsidRPr="0074476E">
              <w:rPr>
                <w:rFonts w:ascii="Times New Roman" w:eastAsia="Times New Roman" w:hAnsi="Times New Roman"/>
                <w:bCs/>
                <w:sz w:val="24"/>
                <w:szCs w:val="24"/>
                <w:lang w:val="ru-RU" w:eastAsia="ru-RU"/>
              </w:rPr>
              <w:t>Решение Рогачевского районного исполнительного комитета №523 от 23.05.2016 года</w:t>
            </w:r>
          </w:p>
        </w:tc>
        <w:tc>
          <w:tcPr>
            <w:tcW w:w="66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148,9</w:t>
            </w:r>
          </w:p>
        </w:tc>
        <w:tc>
          <w:tcPr>
            <w:tcW w:w="77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 xml:space="preserve">Друтское </w:t>
            </w:r>
          </w:p>
        </w:tc>
        <w:tc>
          <w:tcPr>
            <w:tcW w:w="2266" w:type="pct"/>
            <w:vAlign w:val="center"/>
          </w:tcPr>
          <w:p w:rsidR="0074476E" w:rsidRPr="0074476E" w:rsidRDefault="0074476E" w:rsidP="00744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Квартал 134 выдел 3, квартал 135 выдел 4, квартал 136 выдел 10, квартал 152 выдел 4, квартал 153 выдел 2</w:t>
            </w:r>
          </w:p>
        </w:tc>
      </w:tr>
      <w:tr w:rsidR="0074476E" w:rsidRPr="00925413" w:rsidTr="00B43C24">
        <w:trPr>
          <w:trHeight w:val="20"/>
        </w:trPr>
        <w:tc>
          <w:tcPr>
            <w:tcW w:w="1290"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bCs/>
                <w:sz w:val="24"/>
                <w:szCs w:val="24"/>
                <w:lang w:val="ru-RU" w:eastAsia="ru-RU"/>
              </w:rPr>
            </w:pPr>
            <w:r w:rsidRPr="0074476E">
              <w:rPr>
                <w:rFonts w:ascii="Times New Roman" w:eastAsia="Times New Roman" w:hAnsi="Times New Roman"/>
                <w:bCs/>
                <w:sz w:val="24"/>
                <w:szCs w:val="24"/>
                <w:lang w:val="ru-RU" w:eastAsia="ru-RU"/>
              </w:rPr>
              <w:t>Решение Рогачевского районного исполнительного комитета №523 от 23.05.2016 года</w:t>
            </w:r>
          </w:p>
        </w:tc>
        <w:tc>
          <w:tcPr>
            <w:tcW w:w="66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112,6</w:t>
            </w:r>
          </w:p>
        </w:tc>
        <w:tc>
          <w:tcPr>
            <w:tcW w:w="777" w:type="pct"/>
            <w:vAlign w:val="center"/>
          </w:tcPr>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Озеранское</w:t>
            </w:r>
          </w:p>
          <w:p w:rsidR="0074476E" w:rsidRPr="0074476E" w:rsidRDefault="0074476E" w:rsidP="0074476E">
            <w:pPr>
              <w:widowControl w:val="0"/>
              <w:spacing w:after="0" w:line="240" w:lineRule="auto"/>
              <w:ind w:left="-57" w:right="-57"/>
              <w:jc w:val="center"/>
              <w:rPr>
                <w:rFonts w:ascii="Times New Roman" w:eastAsia="Times New Roman" w:hAnsi="Times New Roman"/>
                <w:sz w:val="24"/>
                <w:szCs w:val="24"/>
                <w:lang w:val="ru-RU" w:eastAsia="ru-RU"/>
              </w:rPr>
            </w:pPr>
          </w:p>
        </w:tc>
        <w:tc>
          <w:tcPr>
            <w:tcW w:w="2266" w:type="pct"/>
            <w:vAlign w:val="center"/>
          </w:tcPr>
          <w:p w:rsidR="0074476E" w:rsidRPr="0074476E" w:rsidRDefault="0074476E" w:rsidP="00744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sz w:val="24"/>
                <w:szCs w:val="24"/>
                <w:lang w:val="ru-RU" w:eastAsia="ru-RU"/>
              </w:rPr>
            </w:pPr>
            <w:r w:rsidRPr="0074476E">
              <w:rPr>
                <w:rFonts w:ascii="Times New Roman" w:eastAsia="Times New Roman" w:hAnsi="Times New Roman"/>
                <w:sz w:val="24"/>
                <w:szCs w:val="24"/>
                <w:lang w:val="ru-RU" w:eastAsia="ru-RU"/>
              </w:rPr>
              <w:t>Квартал 114 выдел 13,18,19,28,29,31-33, квартал 130 выдел 2,4,24,25, квартал 131 выдел 1,7-10,12,13, квартал 144 выдел 9,10, квартал 145 выдел 1-3</w:t>
            </w:r>
          </w:p>
        </w:tc>
      </w:tr>
    </w:tbl>
    <w:p w:rsidR="0074476E" w:rsidRDefault="004A7340" w:rsidP="00EC75D2">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EC75D2" w:rsidRDefault="00EC75D2" w:rsidP="00EC75D2">
      <w:pPr>
        <w:spacing w:after="0" w:line="240" w:lineRule="auto"/>
        <w:jc w:val="both"/>
        <w:rPr>
          <w:rFonts w:ascii="Times New Roman" w:hAnsi="Times New Roman"/>
          <w:sz w:val="24"/>
          <w:szCs w:val="24"/>
          <w:lang w:val="ru-RU"/>
        </w:rPr>
      </w:pPr>
      <w:r w:rsidRPr="002512DF">
        <w:rPr>
          <w:rFonts w:ascii="Times New Roman" w:hAnsi="Times New Roman"/>
          <w:sz w:val="24"/>
          <w:szCs w:val="24"/>
          <w:lang w:val="ru-RU"/>
        </w:rPr>
        <w:t xml:space="preserve"> </w:t>
      </w:r>
    </w:p>
    <w:p w:rsidR="0074476E" w:rsidRPr="002512DF" w:rsidRDefault="0074476E" w:rsidP="00EC75D2">
      <w:pPr>
        <w:spacing w:after="0" w:line="240" w:lineRule="auto"/>
        <w:jc w:val="both"/>
        <w:rPr>
          <w:rFonts w:ascii="Times New Roman" w:hAnsi="Times New Roman"/>
          <w:sz w:val="24"/>
          <w:szCs w:val="24"/>
          <w:lang w:val="ru-RU"/>
        </w:rPr>
      </w:pPr>
    </w:p>
    <w:p w:rsidR="0074476E" w:rsidRDefault="0074476E" w:rsidP="00EC75D2">
      <w:pPr>
        <w:spacing w:after="0" w:line="240" w:lineRule="auto"/>
        <w:jc w:val="both"/>
        <w:rPr>
          <w:rFonts w:ascii="Times New Roman" w:hAnsi="Times New Roman"/>
          <w:b/>
          <w:sz w:val="24"/>
          <w:szCs w:val="24"/>
          <w:lang w:val="ru-RU"/>
        </w:rPr>
      </w:pPr>
    </w:p>
    <w:p w:rsidR="0074476E" w:rsidRDefault="0074476E" w:rsidP="00EC75D2">
      <w:pPr>
        <w:spacing w:after="0" w:line="240" w:lineRule="auto"/>
        <w:jc w:val="both"/>
        <w:rPr>
          <w:rFonts w:ascii="Times New Roman" w:hAnsi="Times New Roman"/>
          <w:b/>
          <w:sz w:val="24"/>
          <w:szCs w:val="24"/>
          <w:lang w:val="ru-RU"/>
        </w:rPr>
      </w:pPr>
    </w:p>
    <w:p w:rsidR="0074476E" w:rsidRDefault="0074476E" w:rsidP="00EC75D2">
      <w:pPr>
        <w:spacing w:after="0" w:line="240" w:lineRule="auto"/>
        <w:jc w:val="both"/>
        <w:rPr>
          <w:rFonts w:ascii="Times New Roman" w:hAnsi="Times New Roman"/>
          <w:b/>
          <w:sz w:val="24"/>
          <w:szCs w:val="24"/>
          <w:lang w:val="ru-RU"/>
        </w:rPr>
      </w:pPr>
    </w:p>
    <w:p w:rsidR="0074476E" w:rsidRDefault="0074476E" w:rsidP="00EC75D2">
      <w:pPr>
        <w:spacing w:after="0" w:line="240" w:lineRule="auto"/>
        <w:jc w:val="both"/>
        <w:rPr>
          <w:rFonts w:ascii="Times New Roman" w:hAnsi="Times New Roman"/>
          <w:b/>
          <w:sz w:val="24"/>
          <w:szCs w:val="24"/>
          <w:lang w:val="ru-RU"/>
        </w:rPr>
      </w:pPr>
    </w:p>
    <w:p w:rsidR="0074476E" w:rsidRDefault="0074476E" w:rsidP="00EC75D2">
      <w:pPr>
        <w:spacing w:after="0" w:line="240" w:lineRule="auto"/>
        <w:jc w:val="both"/>
        <w:rPr>
          <w:rFonts w:ascii="Times New Roman" w:hAnsi="Times New Roman"/>
          <w:b/>
          <w:sz w:val="24"/>
          <w:szCs w:val="24"/>
          <w:lang w:val="ru-RU"/>
        </w:rPr>
      </w:pPr>
    </w:p>
    <w:p w:rsidR="0074476E" w:rsidRDefault="0074476E" w:rsidP="00EC75D2">
      <w:pPr>
        <w:spacing w:after="0" w:line="240" w:lineRule="auto"/>
        <w:jc w:val="both"/>
        <w:rPr>
          <w:rFonts w:ascii="Times New Roman" w:hAnsi="Times New Roman"/>
          <w:b/>
          <w:sz w:val="24"/>
          <w:szCs w:val="24"/>
          <w:lang w:val="ru-RU"/>
        </w:rPr>
        <w:sectPr w:rsidR="0074476E" w:rsidSect="00633A31">
          <w:pgSz w:w="16838" w:h="11906" w:orient="landscape"/>
          <w:pgMar w:top="1701" w:right="1134" w:bottom="850" w:left="1134" w:header="708" w:footer="708" w:gutter="0"/>
          <w:cols w:space="708"/>
          <w:docGrid w:linePitch="360"/>
        </w:sectPr>
      </w:pPr>
    </w:p>
    <w:p w:rsidR="00EC75D2" w:rsidRPr="002512DF" w:rsidRDefault="00EC75D2" w:rsidP="00C2405D">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lastRenderedPageBreak/>
        <w:t>ЛВПЦ 4. Лесные территории, выполняющие особые защитные функции (по</w:t>
      </w:r>
      <w:r w:rsidRPr="002512DF">
        <w:rPr>
          <w:rFonts w:ascii="Times New Roman" w:hAnsi="Times New Roman"/>
          <w:b/>
          <w:sz w:val="24"/>
          <w:szCs w:val="24"/>
          <w:lang w:val="ru-RU"/>
        </w:rPr>
        <w:t>ч</w:t>
      </w:r>
      <w:r w:rsidRPr="002512DF">
        <w:rPr>
          <w:rFonts w:ascii="Times New Roman" w:hAnsi="Times New Roman"/>
          <w:b/>
          <w:sz w:val="24"/>
          <w:szCs w:val="24"/>
          <w:lang w:val="ru-RU"/>
        </w:rPr>
        <w:t xml:space="preserve">возащитные, водозащитные). </w:t>
      </w:r>
    </w:p>
    <w:p w:rsidR="0009000D" w:rsidRPr="0009000D" w:rsidRDefault="0009000D" w:rsidP="0009000D">
      <w:pPr>
        <w:spacing w:after="0" w:line="240" w:lineRule="auto"/>
        <w:jc w:val="both"/>
        <w:rPr>
          <w:rFonts w:ascii="Times New Roman" w:hAnsi="Times New Roman"/>
          <w:bCs/>
          <w:sz w:val="24"/>
          <w:szCs w:val="24"/>
          <w:lang w:val="ru-RU"/>
        </w:rPr>
      </w:pPr>
      <w:r w:rsidRPr="0009000D">
        <w:rPr>
          <w:rFonts w:ascii="Times New Roman" w:hAnsi="Times New Roman"/>
          <w:bCs/>
          <w:sz w:val="24"/>
          <w:szCs w:val="24"/>
          <w:lang w:val="ru-RU"/>
        </w:rPr>
        <w:t xml:space="preserve">Примеры (возможные участки для отбора): </w:t>
      </w:r>
    </w:p>
    <w:p w:rsidR="0009000D" w:rsidRPr="0009000D" w:rsidRDefault="0009000D" w:rsidP="0009000D">
      <w:pPr>
        <w:numPr>
          <w:ilvl w:val="0"/>
          <w:numId w:val="1"/>
        </w:numPr>
        <w:spacing w:after="0" w:line="240" w:lineRule="auto"/>
        <w:ind w:left="0" w:firstLine="0"/>
        <w:jc w:val="both"/>
        <w:rPr>
          <w:rFonts w:ascii="Times New Roman" w:hAnsi="Times New Roman"/>
          <w:sz w:val="24"/>
          <w:szCs w:val="24"/>
          <w:lang w:val="ru-RU"/>
        </w:rPr>
      </w:pPr>
      <w:r w:rsidRPr="0009000D">
        <w:rPr>
          <w:rFonts w:ascii="Times New Roman" w:hAnsi="Times New Roman"/>
          <w:sz w:val="24"/>
          <w:szCs w:val="24"/>
          <w:lang w:val="ru-RU"/>
        </w:rPr>
        <w:t>прибрежные полосы леса;</w:t>
      </w:r>
    </w:p>
    <w:p w:rsidR="0009000D" w:rsidRPr="0009000D" w:rsidRDefault="0009000D" w:rsidP="0009000D">
      <w:pPr>
        <w:numPr>
          <w:ilvl w:val="0"/>
          <w:numId w:val="1"/>
        </w:numPr>
        <w:spacing w:after="0" w:line="240" w:lineRule="auto"/>
        <w:ind w:left="0" w:firstLine="0"/>
        <w:jc w:val="both"/>
        <w:rPr>
          <w:rFonts w:ascii="Times New Roman" w:hAnsi="Times New Roman"/>
          <w:sz w:val="24"/>
          <w:szCs w:val="24"/>
          <w:lang w:val="ru-RU"/>
        </w:rPr>
      </w:pPr>
      <w:r w:rsidRPr="0009000D">
        <w:rPr>
          <w:rFonts w:ascii="Times New Roman" w:hAnsi="Times New Roman"/>
          <w:sz w:val="24"/>
          <w:szCs w:val="24"/>
          <w:lang w:val="ru-RU"/>
        </w:rPr>
        <w:t>участки леса в оврагах и (или) балках, а также примыкающие к ним;</w:t>
      </w:r>
    </w:p>
    <w:p w:rsidR="0009000D" w:rsidRPr="0009000D" w:rsidRDefault="0009000D" w:rsidP="0009000D">
      <w:pPr>
        <w:numPr>
          <w:ilvl w:val="0"/>
          <w:numId w:val="1"/>
        </w:numPr>
        <w:spacing w:after="0" w:line="240" w:lineRule="auto"/>
        <w:ind w:left="0" w:firstLine="0"/>
        <w:jc w:val="both"/>
        <w:rPr>
          <w:rFonts w:ascii="Times New Roman" w:hAnsi="Times New Roman"/>
          <w:sz w:val="24"/>
          <w:szCs w:val="24"/>
          <w:lang w:val="ru-RU"/>
        </w:rPr>
      </w:pPr>
      <w:r w:rsidRPr="0009000D">
        <w:rPr>
          <w:rFonts w:ascii="Times New Roman" w:hAnsi="Times New Roman"/>
          <w:sz w:val="24"/>
          <w:szCs w:val="24"/>
          <w:lang w:val="ru-RU"/>
        </w:rPr>
        <w:t>участки леса на крутых склонах;</w:t>
      </w:r>
    </w:p>
    <w:p w:rsidR="0009000D" w:rsidRPr="0009000D" w:rsidRDefault="0009000D" w:rsidP="0009000D">
      <w:pPr>
        <w:numPr>
          <w:ilvl w:val="0"/>
          <w:numId w:val="1"/>
        </w:numPr>
        <w:spacing w:after="0" w:line="240" w:lineRule="auto"/>
        <w:ind w:left="0" w:firstLine="0"/>
        <w:jc w:val="both"/>
        <w:rPr>
          <w:rFonts w:ascii="Times New Roman" w:hAnsi="Times New Roman"/>
          <w:sz w:val="24"/>
          <w:szCs w:val="24"/>
          <w:lang w:val="ru-RU"/>
        </w:rPr>
      </w:pPr>
      <w:r w:rsidRPr="0009000D">
        <w:rPr>
          <w:rFonts w:ascii="Times New Roman" w:hAnsi="Times New Roman"/>
          <w:sz w:val="24"/>
          <w:szCs w:val="24"/>
          <w:lang w:val="ru-RU"/>
        </w:rPr>
        <w:t>участки леса на легко размываемых и развеваемых землях (песках, торфяниках);</w:t>
      </w:r>
    </w:p>
    <w:p w:rsidR="0009000D" w:rsidRPr="0009000D" w:rsidRDefault="0009000D" w:rsidP="0009000D">
      <w:pPr>
        <w:numPr>
          <w:ilvl w:val="0"/>
          <w:numId w:val="1"/>
        </w:numPr>
        <w:spacing w:after="0" w:line="240" w:lineRule="auto"/>
        <w:ind w:left="0" w:firstLine="0"/>
        <w:jc w:val="both"/>
        <w:rPr>
          <w:rFonts w:ascii="Times New Roman" w:hAnsi="Times New Roman"/>
          <w:sz w:val="24"/>
          <w:szCs w:val="24"/>
          <w:lang w:val="ru-RU"/>
        </w:rPr>
      </w:pPr>
      <w:r w:rsidRPr="0009000D">
        <w:rPr>
          <w:rFonts w:ascii="Times New Roman" w:hAnsi="Times New Roman"/>
          <w:sz w:val="24"/>
          <w:szCs w:val="24"/>
          <w:lang w:val="ru-RU"/>
        </w:rPr>
        <w:t>участки леса в поймах рек;</w:t>
      </w:r>
    </w:p>
    <w:p w:rsidR="0009000D" w:rsidRPr="0009000D" w:rsidRDefault="0009000D" w:rsidP="0009000D">
      <w:pPr>
        <w:numPr>
          <w:ilvl w:val="0"/>
          <w:numId w:val="1"/>
        </w:numPr>
        <w:spacing w:after="0" w:line="240" w:lineRule="auto"/>
        <w:ind w:left="0" w:firstLine="0"/>
        <w:jc w:val="both"/>
        <w:rPr>
          <w:rFonts w:ascii="Times New Roman" w:hAnsi="Times New Roman"/>
          <w:sz w:val="24"/>
          <w:szCs w:val="24"/>
          <w:lang w:val="ru-RU"/>
        </w:rPr>
      </w:pPr>
      <w:r w:rsidRPr="0009000D">
        <w:rPr>
          <w:rFonts w:ascii="Times New Roman" w:hAnsi="Times New Roman"/>
          <w:sz w:val="24"/>
          <w:szCs w:val="24"/>
          <w:lang w:val="ru-RU"/>
        </w:rPr>
        <w:t xml:space="preserve">участки леса в противоэрозионных лесах. </w:t>
      </w:r>
    </w:p>
    <w:p w:rsidR="0074476E" w:rsidRDefault="00EC75D2" w:rsidP="0074476E">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В соответствии с национальным лесным законодательством</w:t>
      </w:r>
      <w:r w:rsidR="0009000D">
        <w:rPr>
          <w:rFonts w:ascii="Times New Roman" w:hAnsi="Times New Roman"/>
          <w:sz w:val="24"/>
          <w:szCs w:val="24"/>
          <w:lang w:val="ru-RU"/>
        </w:rPr>
        <w:t>, материалами док</w:t>
      </w:r>
      <w:r w:rsidR="0009000D">
        <w:rPr>
          <w:rFonts w:ascii="Times New Roman" w:hAnsi="Times New Roman"/>
          <w:sz w:val="24"/>
          <w:szCs w:val="24"/>
          <w:lang w:val="ru-RU"/>
        </w:rPr>
        <w:t>у</w:t>
      </w:r>
      <w:r w:rsidR="0009000D">
        <w:rPr>
          <w:rFonts w:ascii="Times New Roman" w:hAnsi="Times New Roman"/>
          <w:sz w:val="24"/>
          <w:szCs w:val="24"/>
          <w:lang w:val="ru-RU"/>
        </w:rPr>
        <w:t>мента</w:t>
      </w:r>
      <w:r w:rsidRPr="002512DF">
        <w:rPr>
          <w:rFonts w:ascii="Times New Roman" w:hAnsi="Times New Roman"/>
          <w:sz w:val="24"/>
          <w:szCs w:val="24"/>
          <w:lang w:val="ru-RU"/>
        </w:rPr>
        <w:t xml:space="preserve"> «Положение о порядке распределения лесов на группы и категории защитности, п</w:t>
      </w:r>
      <w:r w:rsidRPr="002512DF">
        <w:rPr>
          <w:rFonts w:ascii="Times New Roman" w:hAnsi="Times New Roman"/>
          <w:sz w:val="24"/>
          <w:szCs w:val="24"/>
          <w:lang w:val="ru-RU"/>
        </w:rPr>
        <w:t>е</w:t>
      </w:r>
      <w:r w:rsidRPr="002512DF">
        <w:rPr>
          <w:rFonts w:ascii="Times New Roman" w:hAnsi="Times New Roman"/>
          <w:sz w:val="24"/>
          <w:szCs w:val="24"/>
          <w:lang w:val="ru-RU"/>
        </w:rPr>
        <w:t xml:space="preserve">ревода лесов из одной группы или категории защитности в другую, а также выделения особо защитных участков леса» (Указ Президента Республики Беларусь от 7 июля 2008 г. № 364) к этой категории на территории лесхоза отнесены </w:t>
      </w:r>
      <w:r w:rsidR="0009000D">
        <w:rPr>
          <w:rFonts w:ascii="Times New Roman" w:hAnsi="Times New Roman"/>
          <w:sz w:val="24"/>
          <w:szCs w:val="24"/>
          <w:lang w:val="ru-RU"/>
        </w:rPr>
        <w:t xml:space="preserve">следующие </w:t>
      </w:r>
      <w:r w:rsidRPr="002512DF">
        <w:rPr>
          <w:rFonts w:ascii="Times New Roman" w:hAnsi="Times New Roman"/>
          <w:sz w:val="24"/>
          <w:szCs w:val="24"/>
          <w:lang w:val="ru-RU"/>
        </w:rPr>
        <w:t>участки леса (табл</w:t>
      </w:r>
      <w:r w:rsidRPr="002512DF">
        <w:rPr>
          <w:rFonts w:ascii="Times New Roman" w:hAnsi="Times New Roman"/>
          <w:sz w:val="24"/>
          <w:szCs w:val="24"/>
          <w:lang w:val="ru-RU"/>
        </w:rPr>
        <w:t>и</w:t>
      </w:r>
      <w:r w:rsidR="00D240C9">
        <w:rPr>
          <w:rFonts w:ascii="Times New Roman" w:hAnsi="Times New Roman"/>
          <w:sz w:val="24"/>
          <w:szCs w:val="24"/>
          <w:lang w:val="ru-RU"/>
        </w:rPr>
        <w:t xml:space="preserve">ца </w:t>
      </w:r>
      <w:r w:rsidR="00F62C08">
        <w:rPr>
          <w:rFonts w:ascii="Times New Roman" w:hAnsi="Times New Roman"/>
          <w:sz w:val="24"/>
          <w:szCs w:val="24"/>
          <w:lang w:val="ru-RU"/>
        </w:rPr>
        <w:t>1</w:t>
      </w:r>
      <w:r w:rsidR="00D240C9">
        <w:rPr>
          <w:rFonts w:ascii="Times New Roman" w:hAnsi="Times New Roman"/>
          <w:sz w:val="24"/>
          <w:szCs w:val="24"/>
          <w:lang w:val="ru-RU"/>
        </w:rPr>
        <w:t>.3</w:t>
      </w:r>
      <w:r w:rsidRPr="002512DF">
        <w:rPr>
          <w:rFonts w:ascii="Times New Roman" w:hAnsi="Times New Roman"/>
          <w:sz w:val="24"/>
          <w:szCs w:val="24"/>
          <w:lang w:val="ru-RU"/>
        </w:rPr>
        <w:t xml:space="preserve">). </w:t>
      </w:r>
      <w:r w:rsidR="008C050D" w:rsidRPr="002512DF">
        <w:rPr>
          <w:rFonts w:ascii="Times New Roman" w:hAnsi="Times New Roman"/>
          <w:sz w:val="24"/>
          <w:szCs w:val="24"/>
          <w:lang w:val="ru-RU"/>
        </w:rPr>
        <w:t xml:space="preserve">Таблица </w:t>
      </w:r>
      <w:r w:rsidR="00F62C08">
        <w:rPr>
          <w:rFonts w:ascii="Times New Roman" w:hAnsi="Times New Roman"/>
          <w:sz w:val="24"/>
          <w:szCs w:val="24"/>
          <w:lang w:val="ru-RU"/>
        </w:rPr>
        <w:t>1</w:t>
      </w:r>
      <w:r w:rsidR="008C050D" w:rsidRPr="002512DF">
        <w:rPr>
          <w:rFonts w:ascii="Times New Roman" w:hAnsi="Times New Roman"/>
          <w:sz w:val="24"/>
          <w:szCs w:val="24"/>
          <w:lang w:val="ru-RU"/>
        </w:rPr>
        <w:t>.</w:t>
      </w:r>
      <w:r w:rsidR="00F62C08">
        <w:rPr>
          <w:rFonts w:ascii="Times New Roman" w:hAnsi="Times New Roman"/>
          <w:sz w:val="24"/>
          <w:szCs w:val="24"/>
          <w:lang w:val="ru-RU"/>
        </w:rPr>
        <w:t>3</w:t>
      </w:r>
      <w:r w:rsidR="008C050D" w:rsidRPr="002512DF">
        <w:rPr>
          <w:rFonts w:ascii="Times New Roman" w:hAnsi="Times New Roman"/>
          <w:sz w:val="24"/>
          <w:szCs w:val="24"/>
          <w:lang w:val="ru-RU"/>
        </w:rPr>
        <w:noBreakHyphen/>
        <w:t xml:space="preserve"> Перечень лесных участков, отнесенных к категории ЛВПЦ 4</w:t>
      </w:r>
      <w:r w:rsidR="0074476E">
        <w:rPr>
          <w:rFonts w:ascii="Times New Roman" w:hAnsi="Times New Roman"/>
          <w:sz w:val="24"/>
          <w:szCs w:val="24"/>
          <w:lang w:val="ru-RU"/>
        </w:rPr>
        <w:t>.</w:t>
      </w:r>
    </w:p>
    <w:p w:rsidR="0074476E" w:rsidRDefault="0074476E" w:rsidP="0074476E">
      <w:pPr>
        <w:spacing w:after="0" w:line="240" w:lineRule="auto"/>
        <w:ind w:firstLine="709"/>
        <w:jc w:val="both"/>
        <w:rPr>
          <w:rFonts w:ascii="Times New Roman" w:hAnsi="Times New Roman"/>
          <w:sz w:val="24"/>
          <w:szCs w:val="24"/>
          <w:lang w:val="ru-RU"/>
        </w:rPr>
        <w:sectPr w:rsidR="0074476E" w:rsidSect="0074476E">
          <w:pgSz w:w="11906" w:h="16838"/>
          <w:pgMar w:top="1134" w:right="851" w:bottom="1134" w:left="1701" w:header="709" w:footer="709" w:gutter="0"/>
          <w:cols w:space="708"/>
          <w:docGrid w:linePitch="360"/>
        </w:sectPr>
      </w:pPr>
    </w:p>
    <w:p w:rsidR="0074476E" w:rsidRDefault="00076D29" w:rsidP="00076D29">
      <w:pPr>
        <w:spacing w:after="0" w:line="240" w:lineRule="auto"/>
        <w:jc w:val="both"/>
        <w:rPr>
          <w:rFonts w:ascii="Times New Roman" w:hAnsi="Times New Roman"/>
          <w:sz w:val="24"/>
          <w:szCs w:val="24"/>
          <w:lang w:val="ru-RU"/>
        </w:rPr>
      </w:pPr>
      <w:r w:rsidRPr="002512DF">
        <w:rPr>
          <w:rFonts w:ascii="Times New Roman" w:hAnsi="Times New Roman"/>
          <w:sz w:val="24"/>
          <w:szCs w:val="24"/>
          <w:lang w:val="ru-RU"/>
        </w:rPr>
        <w:lastRenderedPageBreak/>
        <w:t xml:space="preserve">Таблица </w:t>
      </w:r>
      <w:r>
        <w:rPr>
          <w:rFonts w:ascii="Times New Roman" w:hAnsi="Times New Roman"/>
          <w:sz w:val="24"/>
          <w:szCs w:val="24"/>
          <w:lang w:val="ru-RU"/>
        </w:rPr>
        <w:t>1</w:t>
      </w:r>
      <w:r w:rsidRPr="002512DF">
        <w:rPr>
          <w:rFonts w:ascii="Times New Roman" w:hAnsi="Times New Roman"/>
          <w:sz w:val="24"/>
          <w:szCs w:val="24"/>
          <w:lang w:val="ru-RU"/>
        </w:rPr>
        <w:t>.</w:t>
      </w:r>
      <w:r>
        <w:rPr>
          <w:rFonts w:ascii="Times New Roman" w:hAnsi="Times New Roman"/>
          <w:sz w:val="24"/>
          <w:szCs w:val="24"/>
          <w:lang w:val="ru-RU"/>
        </w:rPr>
        <w:t>3</w:t>
      </w:r>
      <w:r w:rsidRPr="002512DF">
        <w:rPr>
          <w:rFonts w:ascii="Times New Roman" w:hAnsi="Times New Roman"/>
          <w:sz w:val="24"/>
          <w:szCs w:val="24"/>
          <w:lang w:val="ru-RU"/>
        </w:rPr>
        <w:noBreakHyphen/>
        <w:t xml:space="preserve"> Перечень лесных участков, отнесенных к категории ЛВПЦ 4</w:t>
      </w:r>
      <w:r>
        <w:rPr>
          <w:rFonts w:ascii="Times New Roman" w:hAnsi="Times New Roman"/>
          <w:sz w:val="24"/>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3"/>
        <w:gridCol w:w="5332"/>
        <w:gridCol w:w="4241"/>
      </w:tblGrid>
      <w:tr w:rsidR="00076D29" w:rsidRPr="00076D29" w:rsidTr="00C2405D">
        <w:trPr>
          <w:trHeight w:val="282"/>
        </w:trPr>
        <w:tc>
          <w:tcPr>
            <w:tcW w:w="1763" w:type="pct"/>
            <w:tcBorders>
              <w:top w:val="single" w:sz="4" w:space="0" w:color="auto"/>
              <w:left w:val="single" w:sz="4" w:space="0" w:color="auto"/>
              <w:bottom w:val="single" w:sz="4" w:space="0" w:color="auto"/>
              <w:right w:val="single" w:sz="4" w:space="0" w:color="auto"/>
            </w:tcBorders>
            <w:vAlign w:val="center"/>
          </w:tcPr>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Наименование особо защитных участков леса</w:t>
            </w:r>
          </w:p>
        </w:tc>
        <w:tc>
          <w:tcPr>
            <w:tcW w:w="1803" w:type="pct"/>
            <w:tcBorders>
              <w:top w:val="single" w:sz="4" w:space="0" w:color="auto"/>
              <w:left w:val="single" w:sz="4" w:space="0" w:color="auto"/>
              <w:bottom w:val="single" w:sz="4" w:space="0" w:color="auto"/>
              <w:right w:val="single" w:sz="4" w:space="0" w:color="auto"/>
            </w:tcBorders>
            <w:vAlign w:val="center"/>
          </w:tcPr>
          <w:p w:rsidR="00076D29" w:rsidRPr="00076D29" w:rsidRDefault="00076D29" w:rsidP="00C2405D">
            <w:pPr>
              <w:spacing w:after="0" w:line="240" w:lineRule="auto"/>
              <w:jc w:val="center"/>
              <w:rPr>
                <w:rFonts w:ascii="Times New Roman" w:eastAsia="Times New Roman" w:hAnsi="Times New Roman"/>
                <w:sz w:val="24"/>
                <w:szCs w:val="20"/>
                <w:lang w:val="ru-RU" w:eastAsia="ru-RU"/>
              </w:rPr>
            </w:pPr>
            <w:r w:rsidRPr="00076D29">
              <w:rPr>
                <w:rFonts w:ascii="Times New Roman" w:eastAsia="Times New Roman" w:hAnsi="Times New Roman"/>
                <w:sz w:val="24"/>
                <w:szCs w:val="20"/>
                <w:lang w:val="ru-RU" w:eastAsia="ru-RU"/>
              </w:rPr>
              <w:t>Местонахождение</w:t>
            </w:r>
            <w:r w:rsidR="00C2405D">
              <w:rPr>
                <w:rFonts w:ascii="Times New Roman" w:eastAsia="Times New Roman" w:hAnsi="Times New Roman"/>
                <w:sz w:val="24"/>
                <w:szCs w:val="20"/>
                <w:lang w:val="ru-RU" w:eastAsia="ru-RU"/>
              </w:rPr>
              <w:t xml:space="preserve"> (лесничество, </w:t>
            </w:r>
            <w:r w:rsidRPr="00076D29">
              <w:rPr>
                <w:rFonts w:ascii="Times New Roman" w:eastAsia="Times New Roman" w:hAnsi="Times New Roman"/>
                <w:sz w:val="24"/>
                <w:szCs w:val="20"/>
                <w:lang w:val="ru-RU" w:eastAsia="ru-RU"/>
              </w:rPr>
              <w:t>квартал)</w:t>
            </w:r>
          </w:p>
        </w:tc>
        <w:tc>
          <w:tcPr>
            <w:tcW w:w="1434" w:type="pct"/>
            <w:tcBorders>
              <w:top w:val="single" w:sz="4" w:space="0" w:color="auto"/>
              <w:left w:val="single" w:sz="4" w:space="0" w:color="auto"/>
              <w:bottom w:val="single" w:sz="4" w:space="0" w:color="auto"/>
              <w:right w:val="single" w:sz="4" w:space="0" w:color="auto"/>
            </w:tcBorders>
            <w:vAlign w:val="center"/>
          </w:tcPr>
          <w:p w:rsidR="00076D29" w:rsidRPr="00076D29" w:rsidRDefault="00076D29" w:rsidP="00C2405D">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Режим ведения</w:t>
            </w:r>
            <w:r w:rsidR="00C2405D">
              <w:rPr>
                <w:rFonts w:ascii="Times New Roman" w:eastAsia="Times New Roman" w:hAnsi="Times New Roman"/>
                <w:sz w:val="24"/>
                <w:szCs w:val="24"/>
                <w:lang w:val="ru-RU" w:eastAsia="ru-RU"/>
              </w:rPr>
              <w:t xml:space="preserve"> </w:t>
            </w:r>
            <w:r w:rsidRPr="00076D29">
              <w:rPr>
                <w:rFonts w:ascii="Times New Roman" w:eastAsia="Times New Roman" w:hAnsi="Times New Roman"/>
                <w:sz w:val="24"/>
                <w:szCs w:val="24"/>
                <w:lang w:val="ru-RU" w:eastAsia="ru-RU"/>
              </w:rPr>
              <w:t>лесного хозяйства</w:t>
            </w:r>
          </w:p>
        </w:tc>
      </w:tr>
      <w:tr w:rsidR="00076D29" w:rsidRPr="00925413" w:rsidTr="00C2405D">
        <w:trPr>
          <w:trHeight w:val="278"/>
        </w:trPr>
        <w:tc>
          <w:tcPr>
            <w:tcW w:w="1763" w:type="pct"/>
            <w:vAlign w:val="center"/>
          </w:tcPr>
          <w:p w:rsidR="00076D29" w:rsidRPr="00076D29" w:rsidRDefault="00076D29" w:rsidP="00076D29">
            <w:pPr>
              <w:spacing w:after="0" w:line="240" w:lineRule="auto"/>
              <w:jc w:val="center"/>
              <w:rPr>
                <w:rFonts w:ascii="Times New Roman" w:eastAsia="Times New Roman" w:hAnsi="Times New Roman"/>
                <w:bCs/>
                <w:sz w:val="24"/>
                <w:szCs w:val="24"/>
                <w:lang w:val="ru-RU" w:eastAsia="ru-RU"/>
              </w:rPr>
            </w:pPr>
            <w:r w:rsidRPr="00076D29">
              <w:rPr>
                <w:rFonts w:ascii="Times New Roman" w:eastAsia="Times New Roman" w:hAnsi="Times New Roman"/>
                <w:sz w:val="24"/>
                <w:szCs w:val="24"/>
                <w:lang w:val="ru-RU" w:eastAsia="ru-RU"/>
              </w:rPr>
              <w:t>Прибрежные полосы леса</w:t>
            </w:r>
          </w:p>
        </w:tc>
        <w:tc>
          <w:tcPr>
            <w:tcW w:w="1803" w:type="pct"/>
            <w:vAlign w:val="center"/>
          </w:tcPr>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Озеранское лесничество</w:t>
            </w:r>
            <w:r>
              <w:rPr>
                <w:rFonts w:ascii="Times New Roman" w:eastAsia="Times New Roman" w:hAnsi="Times New Roman"/>
                <w:sz w:val="24"/>
                <w:szCs w:val="24"/>
                <w:lang w:val="ru-RU" w:eastAsia="ru-RU"/>
              </w:rPr>
              <w:t>:</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кв. 1, 5, 16-17, 29, 46, 83, 86, 100-104, 114-116, 120, 130, 144, 152-153, 155-156, 159-161</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Друтское лесничество</w:t>
            </w:r>
            <w:r>
              <w:rPr>
                <w:rFonts w:ascii="Times New Roman" w:eastAsia="Times New Roman" w:hAnsi="Times New Roman"/>
                <w:sz w:val="24"/>
                <w:szCs w:val="24"/>
                <w:lang w:val="ru-RU" w:eastAsia="ru-RU"/>
              </w:rPr>
              <w:t>:</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кв. 4, 15, 32, 50, 87-88, 104-106, 113-114, 119-122, 128-130, 138, 139-140, 144-146, 154, 161, 163, 164, 178, 188, 202, 204, 206, 208, 209</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Старосельское лесничество</w:t>
            </w:r>
            <w:r>
              <w:rPr>
                <w:rFonts w:ascii="Times New Roman" w:eastAsia="Times New Roman" w:hAnsi="Times New Roman"/>
                <w:sz w:val="24"/>
                <w:szCs w:val="24"/>
                <w:lang w:val="ru-RU" w:eastAsia="ru-RU"/>
              </w:rPr>
              <w:t>:</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кв. 45, 85, 104-106, 123-127, 130, 131, 146, 150-151, 155, 164, 168, 169-170, 179-183, 199, 206, 217, 223-224, 231, 236, 244, 258-259, 271, 278-279, 296, 302-303, 328, 345, 356, 365, 402-403, 424</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Сверженское лесничество</w:t>
            </w:r>
            <w:r>
              <w:rPr>
                <w:rFonts w:ascii="Times New Roman" w:eastAsia="Times New Roman" w:hAnsi="Times New Roman"/>
                <w:sz w:val="24"/>
                <w:szCs w:val="24"/>
                <w:lang w:val="ru-RU" w:eastAsia="ru-RU"/>
              </w:rPr>
              <w:t>:</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proofErr w:type="gramStart"/>
            <w:r w:rsidRPr="00076D29">
              <w:rPr>
                <w:rFonts w:ascii="Times New Roman" w:eastAsia="Times New Roman" w:hAnsi="Times New Roman"/>
                <w:sz w:val="24"/>
                <w:szCs w:val="24"/>
                <w:lang w:val="ru-RU" w:eastAsia="ru-RU"/>
              </w:rPr>
              <w:t>кв. 1-5, 8, 10, 14, 20, 71-73, 78, 79, 80, 89, 91, 95, 96, 98, 102, 103-105, 110, 114, 115, 119, 120, 127, 128, 129, 133, 134, 137-140, 142-144, 146, 147, 152, 156, 173, 175, 179, 180, 182-189, 191, 192, 194, 195, 197, 198, 199, 202, 207, 208, 210-213, 215, 217, 220, 222, 223, 225, 229, 232, 237, 241, 246</w:t>
            </w:r>
            <w:proofErr w:type="gramEnd"/>
            <w:r w:rsidRPr="00076D29">
              <w:rPr>
                <w:rFonts w:ascii="Times New Roman" w:eastAsia="Times New Roman" w:hAnsi="Times New Roman"/>
                <w:sz w:val="24"/>
                <w:szCs w:val="24"/>
                <w:lang w:val="ru-RU" w:eastAsia="ru-RU"/>
              </w:rPr>
              <w:t>, 282, 283, 286, 291, 304, 306, 307, 336, 339, 342, 343, 345, 348, 353 361-364, 366, 367,  369, 370, 379, 380, 387-390, 395, 400</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Кошарское лесничество</w:t>
            </w:r>
            <w:r>
              <w:rPr>
                <w:rFonts w:ascii="Times New Roman" w:eastAsia="Times New Roman" w:hAnsi="Times New Roman"/>
                <w:sz w:val="24"/>
                <w:szCs w:val="24"/>
                <w:lang w:val="ru-RU" w:eastAsia="ru-RU"/>
              </w:rPr>
              <w:t>:</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кв. 80-81, 84, 86-89, 93-94, 98, 135, 192-193, 247, 251, 259</w:t>
            </w:r>
          </w:p>
          <w:p w:rsidR="00C2405D"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Рогачевское</w:t>
            </w:r>
            <w:r w:rsidR="00C2405D">
              <w:rPr>
                <w:rFonts w:ascii="Times New Roman" w:eastAsia="Times New Roman" w:hAnsi="Times New Roman"/>
                <w:sz w:val="24"/>
                <w:szCs w:val="24"/>
                <w:lang w:val="ru-RU" w:eastAsia="ru-RU"/>
              </w:rPr>
              <w:t xml:space="preserve"> опытно-производственное</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 xml:space="preserve"> лесничество</w:t>
            </w:r>
            <w:r>
              <w:rPr>
                <w:rFonts w:ascii="Times New Roman" w:eastAsia="Times New Roman" w:hAnsi="Times New Roman"/>
                <w:sz w:val="24"/>
                <w:szCs w:val="24"/>
                <w:lang w:val="ru-RU" w:eastAsia="ru-RU"/>
              </w:rPr>
              <w:t>:</w:t>
            </w:r>
          </w:p>
          <w:p w:rsidR="00076D29" w:rsidRPr="00076D29" w:rsidRDefault="00076D29" w:rsidP="00076D29">
            <w:pPr>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кв. 72-73, 119, 137, 148-151, 157, 158-159, 161, 171, 177-178, 183, 184, 188, 193-195, 208-209, 215, 289-291, 295-296, 299,301-315, 320, 325,</w:t>
            </w:r>
          </w:p>
        </w:tc>
        <w:tc>
          <w:tcPr>
            <w:tcW w:w="1434" w:type="pct"/>
            <w:vAlign w:val="center"/>
          </w:tcPr>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Проводятся добровольно-</w:t>
            </w:r>
            <w:r>
              <w:rPr>
                <w:rFonts w:ascii="Times New Roman" w:eastAsia="Times New Roman" w:hAnsi="Times New Roman"/>
                <w:sz w:val="24"/>
                <w:szCs w:val="24"/>
                <w:lang w:val="ru-RU" w:eastAsia="ru-RU"/>
              </w:rPr>
              <w:t xml:space="preserve">выборочные рубки, </w:t>
            </w:r>
            <w:r w:rsidRPr="00076D29">
              <w:rPr>
                <w:rFonts w:ascii="Times New Roman" w:eastAsia="Times New Roman" w:hAnsi="Times New Roman"/>
                <w:sz w:val="24"/>
                <w:szCs w:val="24"/>
                <w:lang w:val="ru-RU" w:eastAsia="ru-RU"/>
              </w:rPr>
              <w:t>рубки ухода за лесом,  рубки рекон</w:t>
            </w:r>
            <w:r>
              <w:rPr>
                <w:rFonts w:ascii="Times New Roman" w:eastAsia="Times New Roman" w:hAnsi="Times New Roman"/>
                <w:sz w:val="24"/>
                <w:szCs w:val="24"/>
                <w:lang w:val="ru-RU" w:eastAsia="ru-RU"/>
              </w:rPr>
              <w:t xml:space="preserve">струкции, санитарные рубки, </w:t>
            </w:r>
            <w:r w:rsidRPr="00076D29">
              <w:rPr>
                <w:rFonts w:ascii="Times New Roman" w:eastAsia="Times New Roman" w:hAnsi="Times New Roman"/>
                <w:sz w:val="24"/>
                <w:szCs w:val="24"/>
                <w:lang w:val="ru-RU" w:eastAsia="ru-RU"/>
              </w:rPr>
              <w:t>рубки обновления и переформиров</w:t>
            </w:r>
            <w:r w:rsidRPr="00076D29">
              <w:rPr>
                <w:rFonts w:ascii="Times New Roman" w:eastAsia="Times New Roman" w:hAnsi="Times New Roman"/>
                <w:sz w:val="24"/>
                <w:szCs w:val="24"/>
                <w:lang w:val="ru-RU" w:eastAsia="ru-RU"/>
              </w:rPr>
              <w:t>а</w:t>
            </w:r>
            <w:r w:rsidRPr="00076D29">
              <w:rPr>
                <w:rFonts w:ascii="Times New Roman" w:eastAsia="Times New Roman" w:hAnsi="Times New Roman"/>
                <w:sz w:val="24"/>
                <w:szCs w:val="24"/>
                <w:lang w:val="ru-RU" w:eastAsia="ru-RU"/>
              </w:rPr>
              <w:t>ния, уборка захламленности.</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p>
        </w:tc>
      </w:tr>
      <w:tr w:rsidR="00076D29" w:rsidRPr="00925413" w:rsidTr="00076D29">
        <w:trPr>
          <w:trHeight w:val="1696"/>
        </w:trPr>
        <w:tc>
          <w:tcPr>
            <w:tcW w:w="1763" w:type="pct"/>
          </w:tcPr>
          <w:p w:rsidR="00076D29" w:rsidRPr="00076D29" w:rsidRDefault="00076D29" w:rsidP="00076D29">
            <w:pPr>
              <w:spacing w:after="0" w:line="240" w:lineRule="auto"/>
              <w:jc w:val="both"/>
              <w:rPr>
                <w:rFonts w:ascii="Times New Roman" w:eastAsia="Times New Roman" w:hAnsi="Times New Roman"/>
                <w:sz w:val="24"/>
                <w:szCs w:val="24"/>
                <w:lang w:val="ru-RU" w:eastAsia="ru-RU"/>
              </w:rPr>
            </w:pPr>
          </w:p>
        </w:tc>
        <w:tc>
          <w:tcPr>
            <w:tcW w:w="1803" w:type="pct"/>
            <w:vAlign w:val="center"/>
          </w:tcPr>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Рысковское лесничество</w:t>
            </w:r>
            <w:r>
              <w:rPr>
                <w:rFonts w:ascii="Times New Roman" w:eastAsia="Times New Roman" w:hAnsi="Times New Roman"/>
                <w:sz w:val="24"/>
                <w:szCs w:val="24"/>
                <w:lang w:val="ru-RU" w:eastAsia="ru-RU"/>
              </w:rPr>
              <w:t>:</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кв. 7-8, 12, 14, 21, 30, 71, 78, 90, 93-98, 145, 155, 164, 170-171, 177, 181, 188, 209, 213, 224-225, 227-230, 232-236, 251, 257, 266, 267-268, 274, 276, 300-302, 304, 308-312, 316, 323, 327-328, 333, 334, 337-338, 343, 345-349</w:t>
            </w:r>
          </w:p>
        </w:tc>
        <w:tc>
          <w:tcPr>
            <w:tcW w:w="1434" w:type="pct"/>
            <w:vAlign w:val="center"/>
          </w:tcPr>
          <w:p w:rsidR="00076D29" w:rsidRPr="00076D29" w:rsidRDefault="00076D29" w:rsidP="00076D29">
            <w:pPr>
              <w:spacing w:after="0" w:line="240" w:lineRule="auto"/>
              <w:jc w:val="center"/>
              <w:rPr>
                <w:rFonts w:ascii="Times New Roman" w:eastAsia="Times New Roman" w:hAnsi="Times New Roman"/>
                <w:sz w:val="24"/>
                <w:szCs w:val="24"/>
                <w:lang w:val="ru-RU" w:eastAsia="ru-RU"/>
              </w:rPr>
            </w:pPr>
            <w:r w:rsidRPr="00076D29">
              <w:rPr>
                <w:rFonts w:ascii="Times New Roman" w:eastAsia="Times New Roman" w:hAnsi="Times New Roman"/>
                <w:sz w:val="24"/>
                <w:szCs w:val="24"/>
                <w:lang w:val="ru-RU" w:eastAsia="ru-RU"/>
              </w:rPr>
              <w:t>Проводятся добровольно-выборочные</w:t>
            </w:r>
            <w:r>
              <w:rPr>
                <w:rFonts w:ascii="Times New Roman" w:eastAsia="Times New Roman" w:hAnsi="Times New Roman"/>
                <w:sz w:val="24"/>
                <w:szCs w:val="24"/>
                <w:lang w:val="ru-RU" w:eastAsia="ru-RU"/>
              </w:rPr>
              <w:t xml:space="preserve"> рубки,  рубки ухода за лесом, </w:t>
            </w:r>
            <w:r w:rsidRPr="00076D29">
              <w:rPr>
                <w:rFonts w:ascii="Times New Roman" w:eastAsia="Times New Roman" w:hAnsi="Times New Roman"/>
                <w:sz w:val="24"/>
                <w:szCs w:val="24"/>
                <w:lang w:val="ru-RU" w:eastAsia="ru-RU"/>
              </w:rPr>
              <w:t>рубки реконструкции</w:t>
            </w:r>
            <w:r>
              <w:rPr>
                <w:rFonts w:ascii="Times New Roman" w:eastAsia="Times New Roman" w:hAnsi="Times New Roman"/>
                <w:sz w:val="24"/>
                <w:szCs w:val="24"/>
                <w:lang w:val="ru-RU" w:eastAsia="ru-RU"/>
              </w:rPr>
              <w:t xml:space="preserve">, санитарные рубки, </w:t>
            </w:r>
            <w:r w:rsidRPr="00076D29">
              <w:rPr>
                <w:rFonts w:ascii="Times New Roman" w:eastAsia="Times New Roman" w:hAnsi="Times New Roman"/>
                <w:sz w:val="24"/>
                <w:szCs w:val="24"/>
                <w:lang w:val="ru-RU" w:eastAsia="ru-RU"/>
              </w:rPr>
              <w:t>рубки обновления и переформиров</w:t>
            </w:r>
            <w:r w:rsidRPr="00076D29">
              <w:rPr>
                <w:rFonts w:ascii="Times New Roman" w:eastAsia="Times New Roman" w:hAnsi="Times New Roman"/>
                <w:sz w:val="24"/>
                <w:szCs w:val="24"/>
                <w:lang w:val="ru-RU" w:eastAsia="ru-RU"/>
              </w:rPr>
              <w:t>а</w:t>
            </w:r>
            <w:r w:rsidRPr="00076D29">
              <w:rPr>
                <w:rFonts w:ascii="Times New Roman" w:eastAsia="Times New Roman" w:hAnsi="Times New Roman"/>
                <w:sz w:val="24"/>
                <w:szCs w:val="24"/>
                <w:lang w:val="ru-RU" w:eastAsia="ru-RU"/>
              </w:rPr>
              <w:t>ния, уборка захламленности.</w:t>
            </w:r>
          </w:p>
          <w:p w:rsidR="00076D29" w:rsidRPr="00076D29" w:rsidRDefault="00076D29" w:rsidP="00076D29">
            <w:pPr>
              <w:spacing w:after="0" w:line="240" w:lineRule="auto"/>
              <w:jc w:val="center"/>
              <w:rPr>
                <w:rFonts w:ascii="Times New Roman" w:eastAsia="Times New Roman" w:hAnsi="Times New Roman"/>
                <w:sz w:val="24"/>
                <w:szCs w:val="24"/>
                <w:lang w:val="ru-RU" w:eastAsia="ru-RU"/>
              </w:rPr>
            </w:pPr>
          </w:p>
        </w:tc>
      </w:tr>
      <w:tr w:rsidR="00076D29" w:rsidRPr="00925413" w:rsidTr="00076D29">
        <w:trPr>
          <w:trHeight w:val="983"/>
        </w:trPr>
        <w:tc>
          <w:tcPr>
            <w:tcW w:w="1763" w:type="pct"/>
            <w:vAlign w:val="center"/>
          </w:tcPr>
          <w:p w:rsidR="00076D29" w:rsidRPr="00076D29" w:rsidRDefault="00076D29" w:rsidP="00076D29">
            <w:pPr>
              <w:pStyle w:val="BodyText31"/>
              <w:jc w:val="center"/>
              <w:rPr>
                <w:bCs/>
                <w:szCs w:val="24"/>
              </w:rPr>
            </w:pPr>
            <w:r w:rsidRPr="00076D29">
              <w:rPr>
                <w:szCs w:val="24"/>
              </w:rPr>
              <w:t>Участки леса в поймах рек</w:t>
            </w:r>
          </w:p>
        </w:tc>
        <w:tc>
          <w:tcPr>
            <w:tcW w:w="1803" w:type="pct"/>
            <w:vAlign w:val="center"/>
          </w:tcPr>
          <w:p w:rsidR="00076D29" w:rsidRDefault="00076D29" w:rsidP="00076D29">
            <w:pPr>
              <w:spacing w:after="0" w:line="240" w:lineRule="auto"/>
              <w:jc w:val="center"/>
              <w:rPr>
                <w:rFonts w:ascii="Times New Roman" w:hAnsi="Times New Roman"/>
                <w:sz w:val="24"/>
                <w:szCs w:val="24"/>
                <w:lang w:val="ru-RU"/>
              </w:rPr>
            </w:pPr>
            <w:r w:rsidRPr="00076D29">
              <w:rPr>
                <w:rFonts w:ascii="Times New Roman" w:hAnsi="Times New Roman"/>
                <w:sz w:val="24"/>
                <w:szCs w:val="24"/>
              </w:rPr>
              <w:t>Друтское лесничество</w:t>
            </w:r>
            <w:r>
              <w:rPr>
                <w:rFonts w:ascii="Times New Roman" w:hAnsi="Times New Roman"/>
                <w:sz w:val="24"/>
                <w:szCs w:val="24"/>
                <w:lang w:val="ru-RU"/>
              </w:rPr>
              <w:t>:</w:t>
            </w:r>
          </w:p>
          <w:p w:rsidR="00076D29" w:rsidRPr="00076D29" w:rsidRDefault="00076D29" w:rsidP="00076D29">
            <w:pPr>
              <w:spacing w:after="0" w:line="240" w:lineRule="auto"/>
              <w:jc w:val="center"/>
              <w:rPr>
                <w:rFonts w:ascii="Times New Roman" w:hAnsi="Times New Roman"/>
                <w:sz w:val="24"/>
                <w:szCs w:val="24"/>
              </w:rPr>
            </w:pPr>
            <w:proofErr w:type="spellStart"/>
            <w:proofErr w:type="gramStart"/>
            <w:r w:rsidRPr="00076D29">
              <w:rPr>
                <w:rFonts w:ascii="Times New Roman" w:hAnsi="Times New Roman"/>
                <w:sz w:val="24"/>
                <w:szCs w:val="24"/>
              </w:rPr>
              <w:t>кв</w:t>
            </w:r>
            <w:proofErr w:type="spellEnd"/>
            <w:proofErr w:type="gramEnd"/>
            <w:r w:rsidRPr="00076D29">
              <w:rPr>
                <w:rFonts w:ascii="Times New Roman" w:hAnsi="Times New Roman"/>
                <w:sz w:val="24"/>
                <w:szCs w:val="24"/>
              </w:rPr>
              <w:t>. 15, 32</w:t>
            </w:r>
          </w:p>
        </w:tc>
        <w:tc>
          <w:tcPr>
            <w:tcW w:w="1434" w:type="pct"/>
            <w:vAlign w:val="center"/>
          </w:tcPr>
          <w:p w:rsidR="00076D29" w:rsidRPr="00076D29" w:rsidRDefault="00076D29" w:rsidP="00076D29">
            <w:pPr>
              <w:spacing w:after="0" w:line="240" w:lineRule="auto"/>
              <w:jc w:val="center"/>
              <w:rPr>
                <w:rFonts w:ascii="Times New Roman" w:hAnsi="Times New Roman"/>
                <w:sz w:val="24"/>
                <w:szCs w:val="24"/>
                <w:lang w:val="ru-RU"/>
              </w:rPr>
            </w:pPr>
            <w:r w:rsidRPr="00076D29">
              <w:rPr>
                <w:rFonts w:ascii="Times New Roman" w:hAnsi="Times New Roman"/>
                <w:sz w:val="24"/>
                <w:szCs w:val="24"/>
                <w:lang w:val="ru-RU"/>
              </w:rPr>
              <w:t>Проводятся рубки ухода за лесом,  рубки обновления и переформиров</w:t>
            </w:r>
            <w:r w:rsidRPr="00076D29">
              <w:rPr>
                <w:rFonts w:ascii="Times New Roman" w:hAnsi="Times New Roman"/>
                <w:sz w:val="24"/>
                <w:szCs w:val="24"/>
                <w:lang w:val="ru-RU"/>
              </w:rPr>
              <w:t>а</w:t>
            </w:r>
            <w:r>
              <w:rPr>
                <w:rFonts w:ascii="Times New Roman" w:hAnsi="Times New Roman"/>
                <w:sz w:val="24"/>
                <w:szCs w:val="24"/>
                <w:lang w:val="ru-RU"/>
              </w:rPr>
              <w:t xml:space="preserve">ния, </w:t>
            </w:r>
            <w:r w:rsidRPr="00076D29">
              <w:rPr>
                <w:rFonts w:ascii="Times New Roman" w:hAnsi="Times New Roman"/>
                <w:sz w:val="24"/>
                <w:szCs w:val="24"/>
                <w:lang w:val="ru-RU"/>
              </w:rPr>
              <w:t>рубки реконст</w:t>
            </w:r>
            <w:r>
              <w:rPr>
                <w:rFonts w:ascii="Times New Roman" w:hAnsi="Times New Roman"/>
                <w:sz w:val="24"/>
                <w:szCs w:val="24"/>
                <w:lang w:val="ru-RU"/>
              </w:rPr>
              <w:t xml:space="preserve">рукции, </w:t>
            </w:r>
            <w:r w:rsidRPr="00076D29">
              <w:rPr>
                <w:rFonts w:ascii="Times New Roman" w:hAnsi="Times New Roman"/>
                <w:sz w:val="24"/>
                <w:szCs w:val="24"/>
                <w:lang w:val="ru-RU"/>
              </w:rPr>
              <w:t>санитарные рубки, уборка захламленности.</w:t>
            </w:r>
          </w:p>
        </w:tc>
      </w:tr>
    </w:tbl>
    <w:p w:rsidR="005B0A65" w:rsidRDefault="005B0A65"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076D29" w:rsidRDefault="00076D29" w:rsidP="008C050D">
      <w:pPr>
        <w:spacing w:after="0" w:line="240" w:lineRule="auto"/>
        <w:jc w:val="both"/>
        <w:rPr>
          <w:rFonts w:ascii="Times New Roman" w:hAnsi="Times New Roman"/>
          <w:sz w:val="24"/>
          <w:szCs w:val="24"/>
          <w:lang w:val="ru-RU"/>
        </w:rPr>
      </w:pPr>
    </w:p>
    <w:p w:rsidR="00EC75D2" w:rsidRPr="002512DF" w:rsidRDefault="00EC75D2" w:rsidP="00EC75D2">
      <w:pPr>
        <w:spacing w:after="0" w:line="240" w:lineRule="auto"/>
        <w:ind w:firstLine="709"/>
        <w:jc w:val="both"/>
        <w:rPr>
          <w:rFonts w:ascii="Times New Roman" w:hAnsi="Times New Roman"/>
          <w:sz w:val="24"/>
          <w:szCs w:val="24"/>
          <w:lang w:val="ru-RU"/>
        </w:rPr>
      </w:pPr>
    </w:p>
    <w:p w:rsidR="00EC75D2" w:rsidRDefault="00EC75D2" w:rsidP="00EC75D2">
      <w:pPr>
        <w:spacing w:after="0" w:line="240" w:lineRule="auto"/>
        <w:ind w:firstLine="709"/>
        <w:jc w:val="both"/>
        <w:rPr>
          <w:rFonts w:ascii="Times New Roman" w:hAnsi="Times New Roman"/>
          <w:sz w:val="24"/>
          <w:szCs w:val="24"/>
          <w:lang w:val="ru-RU"/>
        </w:rPr>
      </w:pPr>
    </w:p>
    <w:p w:rsidR="002D5EBF" w:rsidRPr="002512DF" w:rsidRDefault="002D5EBF" w:rsidP="00EC75D2">
      <w:pPr>
        <w:spacing w:after="0" w:line="240" w:lineRule="auto"/>
        <w:ind w:firstLine="709"/>
        <w:jc w:val="both"/>
        <w:rPr>
          <w:rFonts w:ascii="Times New Roman" w:hAnsi="Times New Roman"/>
          <w:sz w:val="24"/>
          <w:szCs w:val="24"/>
          <w:lang w:val="ru-RU"/>
        </w:rPr>
      </w:pPr>
    </w:p>
    <w:p w:rsidR="001C27A6" w:rsidRDefault="001C27A6" w:rsidP="00EC75D2">
      <w:pPr>
        <w:spacing w:after="0" w:line="240" w:lineRule="auto"/>
        <w:ind w:firstLine="709"/>
        <w:jc w:val="both"/>
        <w:rPr>
          <w:rFonts w:ascii="Times New Roman" w:hAnsi="Times New Roman"/>
          <w:b/>
          <w:sz w:val="24"/>
          <w:szCs w:val="24"/>
          <w:lang w:val="ru-RU"/>
        </w:rPr>
      </w:pPr>
    </w:p>
    <w:p w:rsidR="00076D29" w:rsidRDefault="00076D29" w:rsidP="00EC75D2">
      <w:pPr>
        <w:spacing w:after="0" w:line="240" w:lineRule="auto"/>
        <w:ind w:firstLine="709"/>
        <w:jc w:val="both"/>
        <w:rPr>
          <w:rFonts w:ascii="Times New Roman" w:hAnsi="Times New Roman"/>
          <w:b/>
          <w:sz w:val="24"/>
          <w:szCs w:val="24"/>
          <w:lang w:val="ru-RU"/>
        </w:rPr>
        <w:sectPr w:rsidR="00076D29" w:rsidSect="00633A31">
          <w:pgSz w:w="16838" w:h="11906" w:orient="landscape"/>
          <w:pgMar w:top="1701" w:right="1134" w:bottom="850" w:left="1134" w:header="708" w:footer="708" w:gutter="0"/>
          <w:cols w:space="708"/>
          <w:docGrid w:linePitch="360"/>
        </w:sectPr>
      </w:pPr>
    </w:p>
    <w:p w:rsidR="00EC75D2" w:rsidRPr="002512DF" w:rsidRDefault="00EC75D2" w:rsidP="00EC75D2">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lastRenderedPageBreak/>
        <w:t>ЛВПЦ 5, 6. Лесные территории, необходимые для обеспечения существования местного населения, а также для сохранения самобытных культурных традиций м</w:t>
      </w:r>
      <w:r w:rsidRPr="002512DF">
        <w:rPr>
          <w:rFonts w:ascii="Times New Roman" w:hAnsi="Times New Roman"/>
          <w:b/>
          <w:sz w:val="24"/>
          <w:szCs w:val="24"/>
          <w:lang w:val="ru-RU"/>
        </w:rPr>
        <w:t>е</w:t>
      </w:r>
      <w:r w:rsidRPr="002512DF">
        <w:rPr>
          <w:rFonts w:ascii="Times New Roman" w:hAnsi="Times New Roman"/>
          <w:b/>
          <w:sz w:val="24"/>
          <w:szCs w:val="24"/>
          <w:lang w:val="ru-RU"/>
        </w:rPr>
        <w:t xml:space="preserve">стного населения. </w:t>
      </w:r>
    </w:p>
    <w:p w:rsidR="00EC75D2" w:rsidRPr="002512DF" w:rsidRDefault="00EC75D2" w:rsidP="00EC75D2">
      <w:pPr>
        <w:spacing w:after="0" w:line="240" w:lineRule="auto"/>
        <w:ind w:firstLine="709"/>
        <w:jc w:val="both"/>
        <w:rPr>
          <w:rFonts w:ascii="Times New Roman" w:hAnsi="Times New Roman"/>
          <w:sz w:val="24"/>
          <w:szCs w:val="24"/>
          <w:lang w:val="ru-RU"/>
        </w:rPr>
      </w:pPr>
    </w:p>
    <w:p w:rsidR="006A7D45" w:rsidRPr="006A7D45" w:rsidRDefault="006A7D45" w:rsidP="006A7D45">
      <w:pPr>
        <w:spacing w:after="0" w:line="240" w:lineRule="auto"/>
        <w:ind w:firstLine="709"/>
        <w:jc w:val="both"/>
        <w:rPr>
          <w:rFonts w:ascii="Times New Roman" w:hAnsi="Times New Roman"/>
          <w:bCs/>
          <w:sz w:val="24"/>
          <w:szCs w:val="24"/>
          <w:lang w:val="ru-RU"/>
        </w:rPr>
      </w:pPr>
      <w:r w:rsidRPr="006A7D45">
        <w:rPr>
          <w:rFonts w:ascii="Times New Roman" w:hAnsi="Times New Roman"/>
          <w:bCs/>
          <w:sz w:val="24"/>
          <w:szCs w:val="24"/>
          <w:lang w:val="ru-RU"/>
        </w:rPr>
        <w:t>Примеры (возможные участки для отбора)</w:t>
      </w:r>
      <w:r>
        <w:rPr>
          <w:rFonts w:ascii="Times New Roman" w:hAnsi="Times New Roman"/>
          <w:bCs/>
          <w:sz w:val="24"/>
          <w:szCs w:val="24"/>
          <w:lang w:val="ru-RU"/>
        </w:rPr>
        <w:t xml:space="preserve"> (ЛВПЦ 5)</w:t>
      </w:r>
      <w:r w:rsidRPr="006A7D45">
        <w:rPr>
          <w:rFonts w:ascii="Times New Roman" w:hAnsi="Times New Roman"/>
          <w:bCs/>
          <w:sz w:val="24"/>
          <w:szCs w:val="24"/>
          <w:lang w:val="ru-RU"/>
        </w:rPr>
        <w:t>:</w:t>
      </w:r>
    </w:p>
    <w:p w:rsidR="006A7D45" w:rsidRPr="006A7D45" w:rsidRDefault="006A7D45" w:rsidP="006A7D45">
      <w:pPr>
        <w:numPr>
          <w:ilvl w:val="0"/>
          <w:numId w:val="1"/>
        </w:numPr>
        <w:spacing w:after="0" w:line="240" w:lineRule="auto"/>
        <w:ind w:left="0" w:firstLine="0"/>
        <w:jc w:val="both"/>
        <w:rPr>
          <w:rFonts w:ascii="Times New Roman" w:hAnsi="Times New Roman"/>
          <w:sz w:val="24"/>
          <w:szCs w:val="24"/>
          <w:lang w:val="ru-RU"/>
        </w:rPr>
      </w:pPr>
      <w:r w:rsidRPr="006A7D45">
        <w:rPr>
          <w:rFonts w:ascii="Times New Roman" w:hAnsi="Times New Roman"/>
          <w:sz w:val="24"/>
          <w:szCs w:val="24"/>
          <w:lang w:val="ru-RU"/>
        </w:rPr>
        <w:t xml:space="preserve">Леса генетических резерватов, научного и историко-культурного значения; </w:t>
      </w:r>
    </w:p>
    <w:p w:rsidR="006A7D45" w:rsidRPr="006A7D45" w:rsidRDefault="006A7D45" w:rsidP="006A7D45">
      <w:pPr>
        <w:numPr>
          <w:ilvl w:val="0"/>
          <w:numId w:val="1"/>
        </w:numPr>
        <w:spacing w:after="0" w:line="240" w:lineRule="auto"/>
        <w:ind w:left="0" w:firstLine="0"/>
        <w:jc w:val="both"/>
        <w:rPr>
          <w:rFonts w:ascii="Times New Roman" w:hAnsi="Times New Roman"/>
          <w:sz w:val="24"/>
          <w:szCs w:val="24"/>
          <w:lang w:val="ru-RU"/>
        </w:rPr>
      </w:pPr>
      <w:r w:rsidRPr="006A7D45">
        <w:rPr>
          <w:rFonts w:ascii="Times New Roman" w:hAnsi="Times New Roman"/>
          <w:sz w:val="24"/>
          <w:szCs w:val="24"/>
          <w:lang w:val="ru-RU"/>
        </w:rPr>
        <w:t>Городские леса</w:t>
      </w:r>
      <w:r w:rsidRPr="006A7D45">
        <w:rPr>
          <w:rFonts w:ascii="Times New Roman" w:hAnsi="Times New Roman"/>
          <w:sz w:val="24"/>
          <w:szCs w:val="24"/>
        </w:rPr>
        <w:t xml:space="preserve">; </w:t>
      </w:r>
    </w:p>
    <w:p w:rsidR="006A7D45" w:rsidRPr="006A7D45" w:rsidRDefault="006A7D45" w:rsidP="006A7D45">
      <w:pPr>
        <w:numPr>
          <w:ilvl w:val="0"/>
          <w:numId w:val="1"/>
        </w:numPr>
        <w:spacing w:after="0" w:line="240" w:lineRule="auto"/>
        <w:ind w:left="0" w:firstLine="0"/>
        <w:jc w:val="both"/>
        <w:rPr>
          <w:rFonts w:ascii="Times New Roman" w:hAnsi="Times New Roman"/>
          <w:sz w:val="24"/>
          <w:szCs w:val="24"/>
          <w:lang w:val="ru-RU"/>
        </w:rPr>
      </w:pPr>
      <w:r w:rsidRPr="006A7D45">
        <w:rPr>
          <w:rFonts w:ascii="Times New Roman" w:hAnsi="Times New Roman"/>
          <w:sz w:val="24"/>
          <w:szCs w:val="24"/>
          <w:lang w:val="ru-RU"/>
        </w:rPr>
        <w:t>Леса лесопарковых частей зеленых зон вокруг городов и других населенных пун</w:t>
      </w:r>
      <w:r w:rsidRPr="006A7D45">
        <w:rPr>
          <w:rFonts w:ascii="Times New Roman" w:hAnsi="Times New Roman"/>
          <w:sz w:val="24"/>
          <w:szCs w:val="24"/>
          <w:lang w:val="ru-RU"/>
        </w:rPr>
        <w:t>к</w:t>
      </w:r>
      <w:r w:rsidRPr="006A7D45">
        <w:rPr>
          <w:rFonts w:ascii="Times New Roman" w:hAnsi="Times New Roman"/>
          <w:sz w:val="24"/>
          <w:szCs w:val="24"/>
          <w:lang w:val="ru-RU"/>
        </w:rPr>
        <w:t xml:space="preserve">тов; </w:t>
      </w:r>
    </w:p>
    <w:p w:rsidR="006A7D45" w:rsidRPr="006A7D45" w:rsidRDefault="006A7D45" w:rsidP="006A7D45">
      <w:pPr>
        <w:numPr>
          <w:ilvl w:val="0"/>
          <w:numId w:val="1"/>
        </w:numPr>
        <w:spacing w:after="0" w:line="240" w:lineRule="auto"/>
        <w:ind w:left="0" w:firstLine="0"/>
        <w:jc w:val="both"/>
        <w:rPr>
          <w:rFonts w:ascii="Times New Roman" w:hAnsi="Times New Roman"/>
          <w:sz w:val="24"/>
          <w:szCs w:val="24"/>
          <w:lang w:val="ru-RU"/>
        </w:rPr>
      </w:pPr>
      <w:r w:rsidRPr="006A7D45">
        <w:rPr>
          <w:rFonts w:ascii="Times New Roman" w:hAnsi="Times New Roman"/>
          <w:sz w:val="24"/>
          <w:szCs w:val="24"/>
          <w:lang w:val="ru-RU"/>
        </w:rPr>
        <w:t xml:space="preserve">Леса первого и второго поясов зон санитарной охраны источников водоснабжения; </w:t>
      </w:r>
    </w:p>
    <w:p w:rsidR="006A7D45" w:rsidRPr="006A7D45" w:rsidRDefault="006A7D45" w:rsidP="006A7D45">
      <w:pPr>
        <w:numPr>
          <w:ilvl w:val="0"/>
          <w:numId w:val="1"/>
        </w:numPr>
        <w:spacing w:after="0" w:line="240" w:lineRule="auto"/>
        <w:ind w:left="0" w:firstLine="0"/>
        <w:jc w:val="both"/>
        <w:rPr>
          <w:rFonts w:ascii="Times New Roman" w:hAnsi="Times New Roman"/>
          <w:sz w:val="24"/>
          <w:szCs w:val="24"/>
          <w:lang w:val="ru-RU"/>
        </w:rPr>
      </w:pPr>
      <w:r w:rsidRPr="006A7D45">
        <w:rPr>
          <w:rFonts w:ascii="Times New Roman" w:hAnsi="Times New Roman"/>
          <w:sz w:val="24"/>
          <w:szCs w:val="24"/>
          <w:lang w:val="ru-RU"/>
        </w:rPr>
        <w:t xml:space="preserve">Леса первой и второй зон округов санитарной охраны курортов. </w:t>
      </w:r>
    </w:p>
    <w:p w:rsidR="006A7D45" w:rsidRPr="006A7D45" w:rsidRDefault="006A7D45" w:rsidP="006A7D45">
      <w:pPr>
        <w:numPr>
          <w:ilvl w:val="0"/>
          <w:numId w:val="1"/>
        </w:numPr>
        <w:spacing w:after="0" w:line="240" w:lineRule="auto"/>
        <w:ind w:left="0" w:firstLine="0"/>
        <w:jc w:val="both"/>
        <w:rPr>
          <w:rFonts w:ascii="Times New Roman" w:hAnsi="Times New Roman"/>
          <w:sz w:val="24"/>
          <w:szCs w:val="24"/>
          <w:lang w:val="ru-RU"/>
        </w:rPr>
      </w:pPr>
      <w:r w:rsidRPr="006A7D45">
        <w:rPr>
          <w:rFonts w:ascii="Times New Roman" w:hAnsi="Times New Roman"/>
          <w:sz w:val="24"/>
          <w:szCs w:val="24"/>
          <w:lang w:val="ru-RU"/>
        </w:rPr>
        <w:t>Партизанские землянки, захоронения</w:t>
      </w:r>
      <w:r>
        <w:rPr>
          <w:rFonts w:ascii="Times New Roman" w:hAnsi="Times New Roman"/>
          <w:sz w:val="24"/>
          <w:szCs w:val="24"/>
          <w:lang w:val="ru-RU"/>
        </w:rPr>
        <w:t xml:space="preserve"> (ЛВПЦ 6)</w:t>
      </w:r>
      <w:r w:rsidRPr="006A7D45">
        <w:rPr>
          <w:rFonts w:ascii="Times New Roman" w:hAnsi="Times New Roman"/>
          <w:sz w:val="24"/>
          <w:szCs w:val="24"/>
          <w:lang w:val="ru-RU"/>
        </w:rPr>
        <w:t xml:space="preserve">. </w:t>
      </w:r>
    </w:p>
    <w:p w:rsidR="00EC75D2" w:rsidRPr="002512DF" w:rsidRDefault="006A7D45" w:rsidP="00EC75D2">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Таким образом, в</w:t>
      </w:r>
      <w:r w:rsidR="00EC75D2" w:rsidRPr="002512DF">
        <w:rPr>
          <w:rFonts w:ascii="Times New Roman" w:hAnsi="Times New Roman"/>
          <w:sz w:val="24"/>
          <w:szCs w:val="24"/>
          <w:lang w:val="ru-RU"/>
        </w:rPr>
        <w:t xml:space="preserve"> соответствии с требованиями и стандартами FSC к ЛВПЦ 5, 6 о</w:t>
      </w:r>
      <w:r w:rsidR="00EC75D2" w:rsidRPr="002512DF">
        <w:rPr>
          <w:rFonts w:ascii="Times New Roman" w:hAnsi="Times New Roman"/>
          <w:sz w:val="24"/>
          <w:szCs w:val="24"/>
          <w:lang w:val="ru-RU"/>
        </w:rPr>
        <w:t>т</w:t>
      </w:r>
      <w:r w:rsidR="00EC75D2" w:rsidRPr="002512DF">
        <w:rPr>
          <w:rFonts w:ascii="Times New Roman" w:hAnsi="Times New Roman"/>
          <w:sz w:val="24"/>
          <w:szCs w:val="24"/>
          <w:lang w:val="ru-RU"/>
        </w:rPr>
        <w:t>носятся участки леса, без которых невозможно существование местного населения. С этой точки зрения критерий работает только для коренных народов живущих народными пр</w:t>
      </w:r>
      <w:r w:rsidR="00EC75D2" w:rsidRPr="002512DF">
        <w:rPr>
          <w:rFonts w:ascii="Times New Roman" w:hAnsi="Times New Roman"/>
          <w:sz w:val="24"/>
          <w:szCs w:val="24"/>
          <w:lang w:val="ru-RU"/>
        </w:rPr>
        <w:t>о</w:t>
      </w:r>
      <w:r w:rsidR="00EC75D2" w:rsidRPr="002512DF">
        <w:rPr>
          <w:rFonts w:ascii="Times New Roman" w:hAnsi="Times New Roman"/>
          <w:sz w:val="24"/>
          <w:szCs w:val="24"/>
          <w:lang w:val="ru-RU"/>
        </w:rPr>
        <w:t>мыслами. В то же время в условиях Беларуси к этой категории условно можно относить места массового сбора грибов и ягод, лесопарковые участки вокруг населенных пунктов, археологические и исторические объекты на территории лесного фонда, места боевой сл</w:t>
      </w:r>
      <w:r w:rsidR="00EC75D2" w:rsidRPr="002512DF">
        <w:rPr>
          <w:rFonts w:ascii="Times New Roman" w:hAnsi="Times New Roman"/>
          <w:sz w:val="24"/>
          <w:szCs w:val="24"/>
          <w:lang w:val="ru-RU"/>
        </w:rPr>
        <w:t>а</w:t>
      </w:r>
      <w:r w:rsidR="00EC75D2" w:rsidRPr="002512DF">
        <w:rPr>
          <w:rFonts w:ascii="Times New Roman" w:hAnsi="Times New Roman"/>
          <w:sz w:val="24"/>
          <w:szCs w:val="24"/>
          <w:lang w:val="ru-RU"/>
        </w:rPr>
        <w:t>вы и массовых захоронений, кладбища, часовни, культовые рощи, деревья, родники, ка</w:t>
      </w:r>
      <w:r w:rsidR="00EC75D2" w:rsidRPr="002512DF">
        <w:rPr>
          <w:rFonts w:ascii="Times New Roman" w:hAnsi="Times New Roman"/>
          <w:sz w:val="24"/>
          <w:szCs w:val="24"/>
          <w:lang w:val="ru-RU"/>
        </w:rPr>
        <w:t>м</w:t>
      </w:r>
      <w:r w:rsidR="00EC75D2" w:rsidRPr="002512DF">
        <w:rPr>
          <w:rFonts w:ascii="Times New Roman" w:hAnsi="Times New Roman"/>
          <w:sz w:val="24"/>
          <w:szCs w:val="24"/>
          <w:lang w:val="ru-RU"/>
        </w:rPr>
        <w:t xml:space="preserve">ни и др. места.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 xml:space="preserve">На территории лесхоза к этой категории отнесены </w:t>
      </w:r>
      <w:r w:rsidR="006A7D45">
        <w:rPr>
          <w:rFonts w:ascii="Times New Roman" w:hAnsi="Times New Roman"/>
          <w:sz w:val="24"/>
          <w:szCs w:val="24"/>
          <w:lang w:val="ru-RU"/>
        </w:rPr>
        <w:t xml:space="preserve">следующие участки </w:t>
      </w:r>
      <w:r w:rsidRPr="002512DF">
        <w:rPr>
          <w:rFonts w:ascii="Times New Roman" w:hAnsi="Times New Roman"/>
          <w:sz w:val="24"/>
          <w:szCs w:val="24"/>
          <w:lang w:val="ru-RU"/>
        </w:rPr>
        <w:t>леса (табл</w:t>
      </w:r>
      <w:r w:rsidRPr="002512DF">
        <w:rPr>
          <w:rFonts w:ascii="Times New Roman" w:hAnsi="Times New Roman"/>
          <w:sz w:val="24"/>
          <w:szCs w:val="24"/>
          <w:lang w:val="ru-RU"/>
        </w:rPr>
        <w:t>и</w:t>
      </w:r>
      <w:r w:rsidR="002D5EBF">
        <w:rPr>
          <w:rFonts w:ascii="Times New Roman" w:hAnsi="Times New Roman"/>
          <w:sz w:val="24"/>
          <w:szCs w:val="24"/>
          <w:lang w:val="ru-RU"/>
        </w:rPr>
        <w:t xml:space="preserve">ца </w:t>
      </w:r>
      <w:r w:rsidR="00F62C08">
        <w:rPr>
          <w:rFonts w:ascii="Times New Roman" w:hAnsi="Times New Roman"/>
          <w:sz w:val="24"/>
          <w:szCs w:val="24"/>
          <w:lang w:val="ru-RU"/>
        </w:rPr>
        <w:t>1</w:t>
      </w:r>
      <w:r w:rsidR="002D5EBF">
        <w:rPr>
          <w:rFonts w:ascii="Times New Roman" w:hAnsi="Times New Roman"/>
          <w:sz w:val="24"/>
          <w:szCs w:val="24"/>
          <w:lang w:val="ru-RU"/>
        </w:rPr>
        <w:t>.4</w:t>
      </w:r>
      <w:r w:rsidRPr="002512DF">
        <w:rPr>
          <w:rFonts w:ascii="Times New Roman" w:hAnsi="Times New Roman"/>
          <w:sz w:val="24"/>
          <w:szCs w:val="24"/>
          <w:lang w:val="ru-RU"/>
        </w:rPr>
        <w:t xml:space="preserve">). </w:t>
      </w:r>
    </w:p>
    <w:p w:rsidR="00076D29" w:rsidRDefault="00076D29" w:rsidP="00EC75D2">
      <w:pPr>
        <w:spacing w:after="0" w:line="240" w:lineRule="auto"/>
        <w:ind w:firstLine="709"/>
        <w:jc w:val="both"/>
        <w:rPr>
          <w:rFonts w:ascii="Times New Roman" w:hAnsi="Times New Roman"/>
          <w:sz w:val="24"/>
          <w:szCs w:val="24"/>
          <w:lang w:val="ru-RU"/>
        </w:rPr>
        <w:sectPr w:rsidR="00076D29" w:rsidSect="00076D29">
          <w:pgSz w:w="11906" w:h="16838"/>
          <w:pgMar w:top="1134" w:right="851" w:bottom="1134" w:left="1701" w:header="709" w:footer="709" w:gutter="0"/>
          <w:cols w:space="708"/>
          <w:docGrid w:linePitch="360"/>
        </w:sectPr>
      </w:pPr>
    </w:p>
    <w:p w:rsidR="00EC75D2" w:rsidRDefault="00EC75D2" w:rsidP="00EC75D2">
      <w:pPr>
        <w:spacing w:after="0" w:line="240" w:lineRule="auto"/>
        <w:jc w:val="both"/>
        <w:rPr>
          <w:rFonts w:ascii="Times New Roman" w:hAnsi="Times New Roman"/>
          <w:sz w:val="24"/>
          <w:szCs w:val="24"/>
          <w:lang w:val="ru-RU"/>
        </w:rPr>
      </w:pPr>
      <w:r w:rsidRPr="002512DF">
        <w:rPr>
          <w:rFonts w:ascii="Times New Roman" w:hAnsi="Times New Roman"/>
          <w:sz w:val="24"/>
          <w:szCs w:val="24"/>
          <w:lang w:val="ru-RU"/>
        </w:rPr>
        <w:lastRenderedPageBreak/>
        <w:t xml:space="preserve">Таблица </w:t>
      </w:r>
      <w:r w:rsidR="00F62C08">
        <w:rPr>
          <w:rFonts w:ascii="Times New Roman" w:hAnsi="Times New Roman"/>
          <w:sz w:val="24"/>
          <w:szCs w:val="24"/>
          <w:lang w:val="ru-RU"/>
        </w:rPr>
        <w:t>1.4</w:t>
      </w:r>
      <w:r w:rsidRPr="002512DF">
        <w:rPr>
          <w:rFonts w:ascii="Times New Roman" w:hAnsi="Times New Roman"/>
          <w:sz w:val="24"/>
          <w:szCs w:val="24"/>
          <w:lang w:val="ru-RU"/>
        </w:rPr>
        <w:t xml:space="preserve"> </w:t>
      </w:r>
      <w:r w:rsidRPr="002512DF">
        <w:rPr>
          <w:rFonts w:ascii="Times New Roman" w:hAnsi="Times New Roman"/>
          <w:sz w:val="24"/>
          <w:szCs w:val="24"/>
          <w:lang w:val="ru-RU"/>
        </w:rPr>
        <w:noBreakHyphen/>
        <w:t xml:space="preserve"> Перечень лесных участков, отнесенных к категории ЛВПЦ 5,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0"/>
        <w:gridCol w:w="7476"/>
      </w:tblGrid>
      <w:tr w:rsidR="00A6467D" w:rsidRPr="00A6467D" w:rsidTr="00A6467D">
        <w:tc>
          <w:tcPr>
            <w:tcW w:w="2472" w:type="pct"/>
            <w:tcBorders>
              <w:top w:val="single" w:sz="4" w:space="0" w:color="auto"/>
              <w:left w:val="single" w:sz="4" w:space="0" w:color="auto"/>
              <w:bottom w:val="single" w:sz="4" w:space="0" w:color="auto"/>
              <w:right w:val="single" w:sz="4" w:space="0" w:color="auto"/>
            </w:tcBorders>
            <w:vAlign w:val="center"/>
          </w:tcPr>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Наименование особо защитных участков леса</w:t>
            </w:r>
          </w:p>
        </w:tc>
        <w:tc>
          <w:tcPr>
            <w:tcW w:w="2528" w:type="pct"/>
            <w:tcBorders>
              <w:top w:val="single" w:sz="4" w:space="0" w:color="auto"/>
              <w:left w:val="single" w:sz="4" w:space="0" w:color="auto"/>
              <w:bottom w:val="single" w:sz="4" w:space="0" w:color="auto"/>
              <w:right w:val="single" w:sz="4" w:space="0" w:color="auto"/>
            </w:tcBorders>
            <w:vAlign w:val="center"/>
          </w:tcPr>
          <w:p w:rsidR="00A6467D" w:rsidRPr="00A6467D" w:rsidRDefault="00A6467D" w:rsidP="00A6467D">
            <w:pPr>
              <w:spacing w:after="0" w:line="240" w:lineRule="auto"/>
              <w:jc w:val="center"/>
              <w:rPr>
                <w:rFonts w:ascii="Times New Roman" w:eastAsia="Times New Roman" w:hAnsi="Times New Roman"/>
                <w:sz w:val="24"/>
                <w:szCs w:val="20"/>
                <w:lang w:val="ru-RU" w:eastAsia="ru-RU"/>
              </w:rPr>
            </w:pPr>
            <w:r w:rsidRPr="00A6467D">
              <w:rPr>
                <w:rFonts w:ascii="Times New Roman" w:eastAsia="Times New Roman" w:hAnsi="Times New Roman"/>
                <w:sz w:val="24"/>
                <w:szCs w:val="20"/>
                <w:lang w:val="ru-RU" w:eastAsia="ru-RU"/>
              </w:rPr>
              <w:t>Местонахождение</w:t>
            </w:r>
            <w:r>
              <w:rPr>
                <w:rFonts w:ascii="Times New Roman" w:eastAsia="Times New Roman" w:hAnsi="Times New Roman"/>
                <w:sz w:val="24"/>
                <w:szCs w:val="20"/>
                <w:lang w:val="ru-RU" w:eastAsia="ru-RU"/>
              </w:rPr>
              <w:t xml:space="preserve"> </w:t>
            </w:r>
            <w:r w:rsidRPr="00A6467D">
              <w:rPr>
                <w:rFonts w:ascii="Times New Roman" w:eastAsia="Times New Roman" w:hAnsi="Times New Roman"/>
                <w:sz w:val="24"/>
                <w:szCs w:val="20"/>
                <w:lang w:val="ru-RU" w:eastAsia="ru-RU"/>
              </w:rPr>
              <w:t>(лесничество,  квартал)</w:t>
            </w:r>
          </w:p>
        </w:tc>
      </w:tr>
      <w:tr w:rsidR="00A6467D" w:rsidRPr="00A6467D" w:rsidTr="00A6467D">
        <w:tc>
          <w:tcPr>
            <w:tcW w:w="2472" w:type="pct"/>
            <w:tcBorders>
              <w:bottom w:val="single" w:sz="4" w:space="0" w:color="auto"/>
            </w:tcBorders>
            <w:vAlign w:val="center"/>
          </w:tcPr>
          <w:p w:rsidR="00A6467D" w:rsidRPr="00A6467D" w:rsidRDefault="00A6467D" w:rsidP="00A6467D">
            <w:pPr>
              <w:spacing w:after="0" w:line="240" w:lineRule="auto"/>
              <w:jc w:val="center"/>
              <w:rPr>
                <w:rFonts w:ascii="Times New Roman" w:eastAsia="Times New Roman" w:hAnsi="Times New Roman"/>
                <w:bCs/>
                <w:sz w:val="24"/>
                <w:szCs w:val="20"/>
                <w:lang w:val="ru-RU" w:eastAsia="ru-RU"/>
              </w:rPr>
            </w:pPr>
            <w:r w:rsidRPr="00A6467D">
              <w:rPr>
                <w:rFonts w:ascii="Times New Roman" w:eastAsia="Times New Roman" w:hAnsi="Times New Roman"/>
                <w:sz w:val="24"/>
                <w:szCs w:val="24"/>
                <w:lang w:val="ru-RU" w:eastAsia="ru-RU"/>
              </w:rPr>
              <w:t>Полосы леса вокруг санаториев,  домов отдыха,  пансионатов,  лаг</w:t>
            </w:r>
            <w:r w:rsidRPr="00A6467D">
              <w:rPr>
                <w:rFonts w:ascii="Times New Roman" w:eastAsia="Times New Roman" w:hAnsi="Times New Roman"/>
                <w:sz w:val="24"/>
                <w:szCs w:val="24"/>
                <w:lang w:val="ru-RU" w:eastAsia="ru-RU"/>
              </w:rPr>
              <w:t>е</w:t>
            </w:r>
            <w:r w:rsidRPr="00A6467D">
              <w:rPr>
                <w:rFonts w:ascii="Times New Roman" w:eastAsia="Times New Roman" w:hAnsi="Times New Roman"/>
                <w:sz w:val="24"/>
                <w:szCs w:val="24"/>
                <w:lang w:val="ru-RU" w:eastAsia="ru-RU"/>
              </w:rPr>
              <w:t>рей отдыха,  туристических баз и других лечебных,  санаторно-курортных,  оздоровительных организаций</w:t>
            </w:r>
          </w:p>
        </w:tc>
        <w:tc>
          <w:tcPr>
            <w:tcW w:w="2528" w:type="pct"/>
            <w:tcBorders>
              <w:bottom w:val="single" w:sz="4" w:space="0" w:color="auto"/>
            </w:tcBorders>
            <w:vAlign w:val="center"/>
          </w:tcPr>
          <w:p w:rsidR="00A6467D" w:rsidRPr="00A6467D" w:rsidRDefault="00A6467D" w:rsidP="00A6467D">
            <w:pPr>
              <w:spacing w:after="0" w:line="240" w:lineRule="auto"/>
              <w:jc w:val="center"/>
              <w:rPr>
                <w:rFonts w:ascii="Times New Roman" w:eastAsia="Times New Roman" w:hAnsi="Times New Roman"/>
                <w:sz w:val="24"/>
                <w:szCs w:val="20"/>
                <w:lang w:val="ru-RU" w:eastAsia="ru-RU"/>
              </w:rPr>
            </w:pPr>
            <w:r w:rsidRPr="00A6467D">
              <w:rPr>
                <w:rFonts w:ascii="Times New Roman" w:eastAsia="Times New Roman" w:hAnsi="Times New Roman"/>
                <w:sz w:val="24"/>
                <w:szCs w:val="20"/>
                <w:lang w:val="ru-RU" w:eastAsia="ru-RU"/>
              </w:rPr>
              <w:t>Старосельское лесничество</w:t>
            </w:r>
            <w:r>
              <w:rPr>
                <w:rFonts w:ascii="Times New Roman" w:eastAsia="Times New Roman" w:hAnsi="Times New Roman"/>
                <w:sz w:val="24"/>
                <w:szCs w:val="20"/>
                <w:lang w:val="ru-RU" w:eastAsia="ru-RU"/>
              </w:rPr>
              <w:t>:</w:t>
            </w:r>
          </w:p>
          <w:p w:rsidR="00A6467D" w:rsidRPr="00A6467D" w:rsidRDefault="00A6467D" w:rsidP="00A6467D">
            <w:pPr>
              <w:spacing w:after="0" w:line="240" w:lineRule="auto"/>
              <w:jc w:val="center"/>
              <w:rPr>
                <w:rFonts w:ascii="Times New Roman" w:eastAsia="Times New Roman" w:hAnsi="Times New Roman"/>
                <w:sz w:val="24"/>
                <w:szCs w:val="20"/>
                <w:lang w:val="ru-RU" w:eastAsia="ru-RU"/>
              </w:rPr>
            </w:pPr>
            <w:r w:rsidRPr="00A6467D">
              <w:rPr>
                <w:rFonts w:ascii="Times New Roman" w:eastAsia="Times New Roman" w:hAnsi="Times New Roman"/>
                <w:sz w:val="24"/>
                <w:szCs w:val="20"/>
                <w:lang w:val="ru-RU" w:eastAsia="ru-RU"/>
              </w:rPr>
              <w:t>кв. 224-226, 238, 250</w:t>
            </w:r>
          </w:p>
          <w:p w:rsidR="00A6467D" w:rsidRPr="00A6467D" w:rsidRDefault="00A6467D" w:rsidP="00A6467D">
            <w:pPr>
              <w:spacing w:after="0" w:line="240" w:lineRule="auto"/>
              <w:jc w:val="center"/>
              <w:rPr>
                <w:rFonts w:ascii="Times New Roman" w:eastAsia="Times New Roman" w:hAnsi="Times New Roman"/>
                <w:sz w:val="24"/>
                <w:szCs w:val="20"/>
                <w:lang w:val="ru-RU" w:eastAsia="ru-RU"/>
              </w:rPr>
            </w:pPr>
            <w:r w:rsidRPr="00A6467D">
              <w:rPr>
                <w:rFonts w:ascii="Times New Roman" w:eastAsia="Times New Roman" w:hAnsi="Times New Roman"/>
                <w:sz w:val="24"/>
                <w:szCs w:val="20"/>
                <w:lang w:val="ru-RU" w:eastAsia="ru-RU"/>
              </w:rPr>
              <w:t>Кошарское лесничество</w:t>
            </w:r>
            <w:r>
              <w:rPr>
                <w:rFonts w:ascii="Times New Roman" w:eastAsia="Times New Roman" w:hAnsi="Times New Roman"/>
                <w:sz w:val="24"/>
                <w:szCs w:val="20"/>
                <w:lang w:val="ru-RU" w:eastAsia="ru-RU"/>
              </w:rPr>
              <w:t>:</w:t>
            </w:r>
          </w:p>
          <w:p w:rsidR="00A6467D" w:rsidRPr="00A6467D" w:rsidRDefault="00A6467D" w:rsidP="00A6467D">
            <w:pPr>
              <w:spacing w:after="0" w:line="240" w:lineRule="auto"/>
              <w:jc w:val="center"/>
              <w:rPr>
                <w:rFonts w:ascii="Times New Roman" w:eastAsia="Times New Roman" w:hAnsi="Times New Roman"/>
                <w:sz w:val="24"/>
                <w:szCs w:val="20"/>
                <w:lang w:val="ru-RU" w:eastAsia="ru-RU"/>
              </w:rPr>
            </w:pPr>
            <w:r w:rsidRPr="00A6467D">
              <w:rPr>
                <w:rFonts w:ascii="Times New Roman" w:eastAsia="Times New Roman" w:hAnsi="Times New Roman"/>
                <w:sz w:val="24"/>
                <w:szCs w:val="20"/>
                <w:lang w:val="ru-RU" w:eastAsia="ru-RU"/>
              </w:rPr>
              <w:t>кв. 103, 108</w:t>
            </w:r>
          </w:p>
        </w:tc>
      </w:tr>
      <w:tr w:rsidR="00A6467D" w:rsidRPr="00A6467D" w:rsidTr="00A6467D">
        <w:trPr>
          <w:trHeight w:val="7024"/>
        </w:trPr>
        <w:tc>
          <w:tcPr>
            <w:tcW w:w="2472" w:type="pct"/>
            <w:vAlign w:val="center"/>
          </w:tcPr>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Полосы леса вокруг населенных пунктов и территорий садоводч</w:t>
            </w:r>
            <w:r w:rsidRPr="00A6467D">
              <w:rPr>
                <w:rFonts w:ascii="Times New Roman" w:eastAsia="Times New Roman" w:hAnsi="Times New Roman"/>
                <w:sz w:val="24"/>
                <w:szCs w:val="24"/>
                <w:lang w:val="ru-RU" w:eastAsia="ru-RU"/>
              </w:rPr>
              <w:t>е</w:t>
            </w:r>
            <w:r w:rsidRPr="00A6467D">
              <w:rPr>
                <w:rFonts w:ascii="Times New Roman" w:eastAsia="Times New Roman" w:hAnsi="Times New Roman"/>
                <w:sz w:val="24"/>
                <w:szCs w:val="24"/>
                <w:lang w:val="ru-RU" w:eastAsia="ru-RU"/>
              </w:rPr>
              <w:t>ских  товариществ</w:t>
            </w:r>
          </w:p>
        </w:tc>
        <w:tc>
          <w:tcPr>
            <w:tcW w:w="2528" w:type="pct"/>
            <w:tcMar>
              <w:left w:w="57" w:type="dxa"/>
              <w:right w:w="57" w:type="dxa"/>
            </w:tcMar>
            <w:vAlign w:val="center"/>
          </w:tcPr>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Озеранское лесничество</w:t>
            </w:r>
            <w:r>
              <w:rPr>
                <w:rFonts w:ascii="Times New Roman" w:eastAsia="Times New Roman" w:hAnsi="Times New Roman"/>
                <w:sz w:val="24"/>
                <w:szCs w:val="24"/>
                <w:lang w:val="ru-RU" w:eastAsia="ru-RU"/>
              </w:rPr>
              <w:t>:</w:t>
            </w:r>
          </w:p>
          <w:p w:rsidR="00A6467D" w:rsidRPr="00A6467D" w:rsidRDefault="00A6467D" w:rsidP="00A6467D">
            <w:pPr>
              <w:spacing w:after="0" w:line="240" w:lineRule="auto"/>
              <w:jc w:val="center"/>
              <w:rPr>
                <w:rFonts w:ascii="Times New Roman" w:eastAsia="Times New Roman" w:hAnsi="Times New Roman"/>
                <w:lang w:val="ru-RU" w:eastAsia="ru-RU"/>
              </w:rPr>
            </w:pPr>
            <w:r w:rsidRPr="00A6467D">
              <w:rPr>
                <w:rFonts w:ascii="Times New Roman" w:eastAsia="Times New Roman" w:hAnsi="Times New Roman"/>
                <w:lang w:val="ru-RU" w:eastAsia="ru-RU"/>
              </w:rPr>
              <w:t>кв. 11, 12, 14, 24, 86, 120, 121, 143, 144, 156, 162, 165</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Друтское лесничество</w:t>
            </w:r>
            <w:r>
              <w:rPr>
                <w:rFonts w:ascii="Times New Roman" w:eastAsia="Times New Roman" w:hAnsi="Times New Roman"/>
                <w:sz w:val="24"/>
                <w:szCs w:val="24"/>
                <w:lang w:val="ru-RU" w:eastAsia="ru-RU"/>
              </w:rPr>
              <w:t>:</w:t>
            </w:r>
          </w:p>
          <w:p w:rsidR="00A6467D" w:rsidRPr="00A6467D" w:rsidRDefault="00A6467D" w:rsidP="00A6467D">
            <w:pPr>
              <w:spacing w:after="0" w:line="240" w:lineRule="auto"/>
              <w:jc w:val="center"/>
              <w:rPr>
                <w:rFonts w:ascii="Times New Roman" w:eastAsia="Times New Roman" w:hAnsi="Times New Roman"/>
                <w:lang w:val="ru-RU" w:eastAsia="ru-RU"/>
              </w:rPr>
            </w:pPr>
            <w:r w:rsidRPr="00A6467D">
              <w:rPr>
                <w:rFonts w:ascii="Times New Roman" w:eastAsia="Times New Roman" w:hAnsi="Times New Roman"/>
                <w:lang w:val="ru-RU" w:eastAsia="ru-RU"/>
              </w:rPr>
              <w:t>кв. 14,29,30,106,120,121,128, 138,144,145,152,153,168,183, 184,188,192-195,199,200,202, 203, 204, 209</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Старосельское лесничество</w:t>
            </w:r>
            <w:r>
              <w:rPr>
                <w:rFonts w:ascii="Times New Roman" w:eastAsia="Times New Roman" w:hAnsi="Times New Roman"/>
                <w:sz w:val="24"/>
                <w:szCs w:val="24"/>
                <w:lang w:val="ru-RU" w:eastAsia="ru-RU"/>
              </w:rPr>
              <w:t>:</w:t>
            </w:r>
          </w:p>
          <w:p w:rsidR="00A6467D" w:rsidRPr="00A6467D" w:rsidRDefault="00A6467D" w:rsidP="00A6467D">
            <w:pPr>
              <w:spacing w:after="0" w:line="240" w:lineRule="auto"/>
              <w:jc w:val="center"/>
              <w:rPr>
                <w:rFonts w:ascii="Times New Roman" w:eastAsia="Times New Roman" w:hAnsi="Times New Roman"/>
                <w:lang w:val="ru-RU" w:eastAsia="ru-RU"/>
              </w:rPr>
            </w:pPr>
            <w:r w:rsidRPr="00A6467D">
              <w:rPr>
                <w:rFonts w:ascii="Times New Roman" w:eastAsia="Times New Roman" w:hAnsi="Times New Roman"/>
                <w:lang w:val="ru-RU" w:eastAsia="ru-RU"/>
              </w:rPr>
              <w:t>кв. 5,13-14,22,45,46,58-59,69, 70-72,85-87,102-103,105,123, 135,154,155,178-180,198,250, 270-271,277-279, 290-296,301, 303-305,318,320, 328-329,356, 365, 402,421,424</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Сверженское лесничество</w:t>
            </w:r>
            <w:r>
              <w:rPr>
                <w:rFonts w:ascii="Times New Roman" w:eastAsia="Times New Roman" w:hAnsi="Times New Roman"/>
                <w:sz w:val="24"/>
                <w:szCs w:val="24"/>
                <w:lang w:val="ru-RU" w:eastAsia="ru-RU"/>
              </w:rPr>
              <w:t>:</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кв. 8-9, 122, 129, 137, 153, 174,</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175,186-187, 194-197, 253, 288, 290-292, 295-296, 299, 302, 304,</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307-308, 322-327, 332, 336, 339, 355, 361-366, 384-385, 387, 389, 390-392, 396-397, 399</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Кошарское лесничество</w:t>
            </w:r>
            <w:r>
              <w:rPr>
                <w:rFonts w:ascii="Times New Roman" w:eastAsia="Times New Roman" w:hAnsi="Times New Roman"/>
                <w:sz w:val="24"/>
                <w:szCs w:val="24"/>
                <w:lang w:val="ru-RU" w:eastAsia="ru-RU"/>
              </w:rPr>
              <w:t>:</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кв. 3, 51, 61, 73-74, 91-92, 97, 107, 119, 131, 134, 136-137, 189, 190-191, 243-244, 253, 260-262, 265</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Рогачевское</w:t>
            </w:r>
            <w:r w:rsidR="00C2405D">
              <w:rPr>
                <w:rFonts w:ascii="Times New Roman" w:eastAsia="Times New Roman" w:hAnsi="Times New Roman"/>
                <w:sz w:val="24"/>
                <w:szCs w:val="24"/>
                <w:lang w:val="ru-RU" w:eastAsia="ru-RU"/>
              </w:rPr>
              <w:t xml:space="preserve"> опытно-производственное</w:t>
            </w:r>
            <w:r w:rsidRPr="00A6467D">
              <w:rPr>
                <w:rFonts w:ascii="Times New Roman" w:eastAsia="Times New Roman" w:hAnsi="Times New Roman"/>
                <w:sz w:val="24"/>
                <w:szCs w:val="24"/>
                <w:lang w:val="ru-RU" w:eastAsia="ru-RU"/>
              </w:rPr>
              <w:t xml:space="preserve"> лесничество</w:t>
            </w:r>
            <w:r>
              <w:rPr>
                <w:rFonts w:ascii="Times New Roman" w:eastAsia="Times New Roman" w:hAnsi="Times New Roman"/>
                <w:sz w:val="24"/>
                <w:szCs w:val="24"/>
                <w:lang w:val="ru-RU" w:eastAsia="ru-RU"/>
              </w:rPr>
              <w:t>:</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кв. 4, 42-43, 88-89, 161, 175, 191, 192-194, 201, 289, 291, 294, 309, 316-317, 319-320, 325-326</w:t>
            </w:r>
          </w:p>
          <w:p w:rsidR="00A6467D" w:rsidRPr="00A6467D" w:rsidRDefault="00A6467D" w:rsidP="00A6467D">
            <w:pPr>
              <w:spacing w:after="0" w:line="240" w:lineRule="auto"/>
              <w:jc w:val="center"/>
              <w:rPr>
                <w:rFonts w:ascii="Times New Roman" w:eastAsia="Times New Roman" w:hAnsi="Times New Roman"/>
                <w:sz w:val="24"/>
                <w:szCs w:val="24"/>
                <w:lang w:val="ru-RU" w:eastAsia="ru-RU"/>
              </w:rPr>
            </w:pPr>
            <w:r w:rsidRPr="00A6467D">
              <w:rPr>
                <w:rFonts w:ascii="Times New Roman" w:eastAsia="Times New Roman" w:hAnsi="Times New Roman"/>
                <w:sz w:val="24"/>
                <w:szCs w:val="24"/>
                <w:lang w:val="ru-RU" w:eastAsia="ru-RU"/>
              </w:rPr>
              <w:t>Рысковское лесничество</w:t>
            </w:r>
            <w:r>
              <w:rPr>
                <w:rFonts w:ascii="Times New Roman" w:eastAsia="Times New Roman" w:hAnsi="Times New Roman"/>
                <w:sz w:val="24"/>
                <w:szCs w:val="24"/>
                <w:lang w:val="ru-RU" w:eastAsia="ru-RU"/>
              </w:rPr>
              <w:t>:</w:t>
            </w:r>
          </w:p>
          <w:p w:rsidR="00A6467D" w:rsidRPr="00A6467D" w:rsidRDefault="00A6467D" w:rsidP="00A6467D">
            <w:pPr>
              <w:jc w:val="center"/>
              <w:rPr>
                <w:rFonts w:ascii="Times New Roman" w:eastAsia="Times New Roman" w:hAnsi="Times New Roman"/>
                <w:lang w:val="ru-RU" w:eastAsia="ru-RU"/>
              </w:rPr>
            </w:pPr>
            <w:r w:rsidRPr="00A6467D">
              <w:rPr>
                <w:rFonts w:ascii="Times New Roman" w:eastAsia="Times New Roman" w:hAnsi="Times New Roman"/>
                <w:sz w:val="24"/>
                <w:szCs w:val="24"/>
                <w:lang w:val="ru-RU" w:eastAsia="ru-RU"/>
              </w:rPr>
              <w:t>кв. 9, 16-17, 65, 72, 79, 98, 108, 109-110, 113, 116-117, 121, 124, 128, 133, 137, 141, 142, 144, 149, 150, 154, 158-159, 169, 180, 188, 189, 195, 201-202, 212, 222-224, 229, 241, 244 ,258-259, 271, 272, 279, 281-282, 286, 300-301, 303-306, 311-312, 316, 344, 349</w:t>
            </w:r>
          </w:p>
        </w:tc>
      </w:tr>
      <w:tr w:rsidR="00C2405D" w:rsidRPr="00A6467D" w:rsidTr="00C2405D">
        <w:trPr>
          <w:trHeight w:val="3963"/>
        </w:trPr>
        <w:tc>
          <w:tcPr>
            <w:tcW w:w="2472" w:type="pct"/>
            <w:vAlign w:val="center"/>
          </w:tcPr>
          <w:p w:rsidR="00C2405D" w:rsidRPr="00C2405D" w:rsidRDefault="00C2405D" w:rsidP="00C2405D">
            <w:pPr>
              <w:pStyle w:val="BodyText31"/>
              <w:jc w:val="center"/>
              <w:rPr>
                <w:bCs/>
                <w:szCs w:val="24"/>
              </w:rPr>
            </w:pPr>
            <w:r w:rsidRPr="00C2405D">
              <w:rPr>
                <w:szCs w:val="24"/>
              </w:rPr>
              <w:lastRenderedPageBreak/>
              <w:t>Полосы леса,  примыкающие к железнодорожным линиям и респу</w:t>
            </w:r>
            <w:r w:rsidRPr="00C2405D">
              <w:rPr>
                <w:szCs w:val="24"/>
              </w:rPr>
              <w:t>б</w:t>
            </w:r>
            <w:r w:rsidRPr="00C2405D">
              <w:rPr>
                <w:szCs w:val="24"/>
              </w:rPr>
              <w:t>ликанским автомобильным дорогам</w:t>
            </w:r>
          </w:p>
        </w:tc>
        <w:tc>
          <w:tcPr>
            <w:tcW w:w="2528" w:type="pct"/>
            <w:tcMar>
              <w:left w:w="57" w:type="dxa"/>
              <w:right w:w="57" w:type="dxa"/>
            </w:tcMar>
            <w:vAlign w:val="center"/>
          </w:tcPr>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Друтское лесничество</w:t>
            </w:r>
            <w:r>
              <w:rPr>
                <w:rFonts w:ascii="Times New Roman" w:hAnsi="Times New Roman"/>
                <w:sz w:val="24"/>
                <w:szCs w:val="24"/>
                <w:lang w:val="ru-RU"/>
              </w:rPr>
              <w:t>:</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кв. 70, 91, 110, 125, 141, 157, 171-172, 187, 194, 201-203</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Старосельское лесничество</w:t>
            </w:r>
            <w:r>
              <w:rPr>
                <w:rFonts w:ascii="Times New Roman" w:hAnsi="Times New Roman"/>
                <w:sz w:val="24"/>
                <w:szCs w:val="24"/>
                <w:lang w:val="ru-RU"/>
              </w:rPr>
              <w:t>:</w:t>
            </w:r>
          </w:p>
          <w:p w:rsidR="00C2405D" w:rsidRPr="00C2405D" w:rsidRDefault="00C2405D" w:rsidP="00C2405D">
            <w:pPr>
              <w:spacing w:after="0" w:line="240" w:lineRule="auto"/>
              <w:jc w:val="center"/>
              <w:rPr>
                <w:rFonts w:ascii="Times New Roman" w:hAnsi="Times New Roman"/>
                <w:sz w:val="24"/>
                <w:szCs w:val="24"/>
                <w:lang w:val="ru-RU"/>
              </w:rPr>
            </w:pPr>
            <w:proofErr w:type="gramStart"/>
            <w:r w:rsidRPr="00C2405D">
              <w:rPr>
                <w:rFonts w:ascii="Times New Roman" w:hAnsi="Times New Roman"/>
                <w:sz w:val="24"/>
                <w:szCs w:val="24"/>
                <w:lang w:val="ru-RU"/>
              </w:rPr>
              <w:t>кв. 3, 4, 10, 11, 19, 29, 37, 38, 50, 51, 60, 62, 72-74, 84, 85, 88, 89, 105, 106, 127, 128, 146, 147, 164, 165, 178, 184, 185, 196, 197, 204, 205, 213-215, 221, 222, 228, 229, 235, 242, 247-249, 255, 256, 260, 261, 262, 275, 276, 280, 281, 288, 289, 292, 405-407, 409, 411, 415, 421, 424</w:t>
            </w:r>
            <w:proofErr w:type="gramEnd"/>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Сверженское лесничество</w:t>
            </w:r>
            <w:r>
              <w:rPr>
                <w:rFonts w:ascii="Times New Roman" w:hAnsi="Times New Roman"/>
                <w:sz w:val="24"/>
                <w:szCs w:val="24"/>
                <w:lang w:val="ru-RU"/>
              </w:rPr>
              <w:t>:</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кв. 174, 184-185, 194, 214-215, 218-219, 221-227, 283-284, 287, 288, 292, 296, 299, 302, 337-339, 361, 370, 378-379, 382-383, 389, 391-393, 399</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Кошарское лесничество</w:t>
            </w:r>
            <w:r>
              <w:rPr>
                <w:rFonts w:ascii="Times New Roman" w:hAnsi="Times New Roman"/>
                <w:sz w:val="24"/>
                <w:szCs w:val="24"/>
                <w:lang w:val="ru-RU"/>
              </w:rPr>
              <w:t>:</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кв. 73-74, 104-107, 109, 110, 135, 136-137, 189-190, 220, 223, 224, 251, 255, 264</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 xml:space="preserve">Рогачевское </w:t>
            </w:r>
            <w:r>
              <w:rPr>
                <w:rFonts w:ascii="Times New Roman" w:hAnsi="Times New Roman"/>
                <w:sz w:val="24"/>
                <w:szCs w:val="24"/>
                <w:lang w:val="ru-RU"/>
              </w:rPr>
              <w:t xml:space="preserve">опытно-производственное </w:t>
            </w:r>
            <w:r w:rsidRPr="00C2405D">
              <w:rPr>
                <w:rFonts w:ascii="Times New Roman" w:hAnsi="Times New Roman"/>
                <w:sz w:val="24"/>
                <w:szCs w:val="24"/>
                <w:lang w:val="ru-RU"/>
              </w:rPr>
              <w:t>лесничество</w:t>
            </w:r>
            <w:r>
              <w:rPr>
                <w:rFonts w:ascii="Times New Roman" w:hAnsi="Times New Roman"/>
                <w:sz w:val="24"/>
                <w:szCs w:val="24"/>
                <w:lang w:val="ru-RU"/>
              </w:rPr>
              <w:t>:</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кв. 42, 43, 316, 317</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Рысковское лесничество</w:t>
            </w:r>
          </w:p>
          <w:p w:rsidR="00C2405D" w:rsidRPr="00C2405D" w:rsidRDefault="00C2405D" w:rsidP="00C2405D">
            <w:pPr>
              <w:spacing w:after="0" w:line="240" w:lineRule="auto"/>
              <w:jc w:val="center"/>
              <w:rPr>
                <w:rFonts w:ascii="Times New Roman" w:hAnsi="Times New Roman"/>
                <w:sz w:val="24"/>
                <w:szCs w:val="24"/>
                <w:lang w:val="ru-RU"/>
              </w:rPr>
            </w:pPr>
            <w:r w:rsidRPr="00C2405D">
              <w:rPr>
                <w:rFonts w:ascii="Times New Roman" w:hAnsi="Times New Roman"/>
                <w:sz w:val="24"/>
                <w:szCs w:val="24"/>
                <w:lang w:val="ru-RU"/>
              </w:rPr>
              <w:t>кв. 108, 113, 117, 141, 144, 149, 150, 159, 169, 180, 232, 233, 271, 293, 295-297, 299, 300, 302, 317, 320, 326, 330</w:t>
            </w:r>
          </w:p>
        </w:tc>
      </w:tr>
    </w:tbl>
    <w:p w:rsidR="00A6467D" w:rsidRDefault="00A6467D" w:rsidP="00EC75D2">
      <w:pPr>
        <w:spacing w:after="0" w:line="240" w:lineRule="auto"/>
        <w:jc w:val="both"/>
        <w:rPr>
          <w:rFonts w:ascii="Times New Roman" w:hAnsi="Times New Roman"/>
          <w:sz w:val="24"/>
          <w:szCs w:val="24"/>
          <w:lang w:val="ru-RU"/>
        </w:rPr>
      </w:pPr>
    </w:p>
    <w:p w:rsidR="00A6467D" w:rsidRDefault="00A6467D" w:rsidP="00EC75D2">
      <w:pPr>
        <w:spacing w:after="0" w:line="240" w:lineRule="auto"/>
        <w:jc w:val="both"/>
        <w:rPr>
          <w:rFonts w:ascii="Times New Roman" w:hAnsi="Times New Roman"/>
          <w:sz w:val="24"/>
          <w:szCs w:val="24"/>
          <w:lang w:val="ru-RU"/>
        </w:rPr>
      </w:pPr>
    </w:p>
    <w:p w:rsidR="00A6467D" w:rsidRDefault="00A6467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C2405D" w:rsidRDefault="00C2405D" w:rsidP="00EC75D2">
      <w:pPr>
        <w:spacing w:after="0" w:line="240" w:lineRule="auto"/>
        <w:jc w:val="both"/>
        <w:rPr>
          <w:rFonts w:ascii="Times New Roman" w:hAnsi="Times New Roman"/>
          <w:sz w:val="24"/>
          <w:szCs w:val="24"/>
          <w:lang w:val="ru-RU"/>
        </w:rPr>
      </w:pPr>
    </w:p>
    <w:p w:rsidR="00A6467D" w:rsidRDefault="00A6467D" w:rsidP="00EC75D2">
      <w:pPr>
        <w:spacing w:after="0" w:line="240" w:lineRule="auto"/>
        <w:jc w:val="both"/>
        <w:rPr>
          <w:rFonts w:ascii="Times New Roman" w:hAnsi="Times New Roman"/>
          <w:sz w:val="24"/>
          <w:szCs w:val="24"/>
          <w:lang w:val="ru-RU"/>
        </w:rPr>
      </w:pPr>
    </w:p>
    <w:p w:rsidR="00A6467D" w:rsidRPr="002512DF" w:rsidRDefault="00A6467D" w:rsidP="00EC75D2">
      <w:pPr>
        <w:spacing w:after="0" w:line="240" w:lineRule="auto"/>
        <w:jc w:val="both"/>
        <w:rPr>
          <w:rFonts w:ascii="Times New Roman" w:hAnsi="Times New Roman"/>
          <w:sz w:val="24"/>
          <w:szCs w:val="24"/>
          <w:lang w:val="ru-RU"/>
        </w:rPr>
      </w:pPr>
    </w:p>
    <w:p w:rsidR="009375EB" w:rsidRDefault="009375EB" w:rsidP="00EC75D2">
      <w:pPr>
        <w:spacing w:after="0" w:line="240" w:lineRule="auto"/>
        <w:ind w:firstLine="709"/>
        <w:jc w:val="center"/>
        <w:rPr>
          <w:rFonts w:ascii="Times New Roman" w:hAnsi="Times New Roman"/>
          <w:b/>
          <w:sz w:val="24"/>
          <w:szCs w:val="24"/>
          <w:lang w:val="ru-RU"/>
        </w:rPr>
      </w:pPr>
    </w:p>
    <w:p w:rsidR="00C2405D" w:rsidRDefault="00C2405D" w:rsidP="00EC75D2">
      <w:pPr>
        <w:spacing w:after="0" w:line="240" w:lineRule="auto"/>
        <w:ind w:firstLine="709"/>
        <w:jc w:val="center"/>
        <w:rPr>
          <w:rFonts w:ascii="Times New Roman" w:hAnsi="Times New Roman"/>
          <w:b/>
          <w:sz w:val="24"/>
          <w:szCs w:val="24"/>
          <w:lang w:val="ru-RU"/>
        </w:rPr>
        <w:sectPr w:rsidR="00C2405D" w:rsidSect="00633A31">
          <w:pgSz w:w="16838" w:h="11906" w:orient="landscape"/>
          <w:pgMar w:top="1701" w:right="1134" w:bottom="850" w:left="1134" w:header="708" w:footer="708" w:gutter="0"/>
          <w:cols w:space="708"/>
          <w:docGrid w:linePitch="360"/>
        </w:sectPr>
      </w:pPr>
    </w:p>
    <w:p w:rsidR="00EC75D2" w:rsidRPr="00E52658" w:rsidRDefault="00EC75D2" w:rsidP="00EC75D2">
      <w:pPr>
        <w:spacing w:after="0" w:line="240" w:lineRule="auto"/>
        <w:ind w:firstLine="709"/>
        <w:jc w:val="center"/>
        <w:rPr>
          <w:rFonts w:ascii="Times New Roman" w:hAnsi="Times New Roman"/>
          <w:b/>
          <w:sz w:val="24"/>
          <w:szCs w:val="24"/>
          <w:lang w:val="ru-RU"/>
        </w:rPr>
      </w:pPr>
      <w:r w:rsidRPr="00E52658">
        <w:rPr>
          <w:rFonts w:ascii="Times New Roman" w:hAnsi="Times New Roman"/>
          <w:b/>
          <w:sz w:val="24"/>
          <w:szCs w:val="24"/>
          <w:lang w:val="ru-RU"/>
        </w:rPr>
        <w:lastRenderedPageBreak/>
        <w:t>ЗАКЛЮЧЕНИЕ</w:t>
      </w:r>
    </w:p>
    <w:p w:rsidR="00EC75D2" w:rsidRPr="002512DF" w:rsidRDefault="00EC75D2" w:rsidP="00EC75D2">
      <w:pPr>
        <w:spacing w:after="0" w:line="240" w:lineRule="auto"/>
        <w:ind w:firstLine="709"/>
        <w:jc w:val="center"/>
        <w:rPr>
          <w:rFonts w:ascii="Times New Roman" w:hAnsi="Times New Roman"/>
          <w:sz w:val="24"/>
          <w:szCs w:val="24"/>
          <w:lang w:val="ru-RU"/>
        </w:rPr>
      </w:pP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По материалам учета лесного фонда и научной информации на территории ГЛХУ «</w:t>
      </w:r>
      <w:r w:rsidR="001F2F5B">
        <w:rPr>
          <w:rFonts w:ascii="Times New Roman" w:hAnsi="Times New Roman"/>
          <w:sz w:val="24"/>
          <w:szCs w:val="24"/>
          <w:lang w:val="ru-RU"/>
        </w:rPr>
        <w:t>Рогачевский</w:t>
      </w:r>
      <w:r w:rsidRPr="002512DF">
        <w:rPr>
          <w:rFonts w:ascii="Times New Roman" w:hAnsi="Times New Roman"/>
          <w:sz w:val="24"/>
          <w:szCs w:val="24"/>
          <w:lang w:val="ru-RU"/>
        </w:rPr>
        <w:t xml:space="preserve"> лесхоз» выделены участки леса, соответствующие различным категориям лесов высокой природоохранной ценности и установлено соответствие между национал</w:t>
      </w:r>
      <w:r w:rsidRPr="002512DF">
        <w:rPr>
          <w:rFonts w:ascii="Times New Roman" w:hAnsi="Times New Roman"/>
          <w:sz w:val="24"/>
          <w:szCs w:val="24"/>
          <w:lang w:val="ru-RU"/>
        </w:rPr>
        <w:t>ь</w:t>
      </w:r>
      <w:r w:rsidRPr="002512DF">
        <w:rPr>
          <w:rFonts w:ascii="Times New Roman" w:hAnsi="Times New Roman"/>
          <w:sz w:val="24"/>
          <w:szCs w:val="24"/>
          <w:lang w:val="ru-RU"/>
        </w:rPr>
        <w:t xml:space="preserve">ным лесным и природоохранным законодательством и стандартами FSC. </w:t>
      </w:r>
    </w:p>
    <w:p w:rsidR="00EC75D2" w:rsidRPr="002512DF" w:rsidRDefault="00EC75D2" w:rsidP="00EC75D2">
      <w:pPr>
        <w:spacing w:after="0" w:line="240" w:lineRule="auto"/>
        <w:ind w:firstLine="709"/>
        <w:jc w:val="both"/>
        <w:rPr>
          <w:rFonts w:ascii="Times New Roman" w:hAnsi="Times New Roman"/>
          <w:sz w:val="24"/>
          <w:szCs w:val="24"/>
          <w:lang w:val="ru-RU"/>
        </w:rPr>
      </w:pPr>
      <w:r w:rsidRPr="002512DF">
        <w:rPr>
          <w:rFonts w:ascii="Times New Roman" w:hAnsi="Times New Roman"/>
          <w:sz w:val="24"/>
          <w:szCs w:val="24"/>
          <w:lang w:val="ru-RU"/>
        </w:rPr>
        <w:t>Результаты определения и отнесения участков лесного фонда к лесам высокой пр</w:t>
      </w:r>
      <w:r w:rsidRPr="002512DF">
        <w:rPr>
          <w:rFonts w:ascii="Times New Roman" w:hAnsi="Times New Roman"/>
          <w:sz w:val="24"/>
          <w:szCs w:val="24"/>
          <w:lang w:val="ru-RU"/>
        </w:rPr>
        <w:t>и</w:t>
      </w:r>
      <w:r w:rsidRPr="002512DF">
        <w:rPr>
          <w:rFonts w:ascii="Times New Roman" w:hAnsi="Times New Roman"/>
          <w:sz w:val="24"/>
          <w:szCs w:val="24"/>
          <w:lang w:val="ru-RU"/>
        </w:rPr>
        <w:t xml:space="preserve">родоохранной ценности представлены </w:t>
      </w:r>
      <w:r w:rsidR="00E52658">
        <w:rPr>
          <w:rFonts w:ascii="Times New Roman" w:hAnsi="Times New Roman"/>
          <w:sz w:val="24"/>
          <w:szCs w:val="24"/>
          <w:lang w:val="ru-RU"/>
        </w:rPr>
        <w:t>выше по категориям участков</w:t>
      </w:r>
      <w:r w:rsidRPr="002512DF">
        <w:rPr>
          <w:rFonts w:ascii="Times New Roman" w:hAnsi="Times New Roman"/>
          <w:sz w:val="24"/>
          <w:szCs w:val="24"/>
          <w:lang w:val="ru-RU"/>
        </w:rPr>
        <w:t xml:space="preserve">: </w:t>
      </w:r>
    </w:p>
    <w:p w:rsidR="00EC75D2" w:rsidRPr="002512DF" w:rsidRDefault="00EC75D2" w:rsidP="00EC75D2">
      <w:pPr>
        <w:spacing w:after="0" w:line="240" w:lineRule="auto"/>
        <w:ind w:firstLine="709"/>
        <w:jc w:val="both"/>
        <w:rPr>
          <w:rFonts w:ascii="Times New Roman" w:hAnsi="Times New Roman"/>
          <w:sz w:val="24"/>
          <w:szCs w:val="24"/>
          <w:lang w:val="ru-RU"/>
        </w:rPr>
      </w:pPr>
    </w:p>
    <w:p w:rsidR="00EC75D2" w:rsidRPr="002512DF" w:rsidRDefault="00EC75D2" w:rsidP="00EC75D2">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t>ЛВПЦ 1. Места концентрации биоразнообразия, значимые на мировом, реги</w:t>
      </w:r>
      <w:r w:rsidRPr="002512DF">
        <w:rPr>
          <w:rFonts w:ascii="Times New Roman" w:hAnsi="Times New Roman"/>
          <w:b/>
          <w:sz w:val="24"/>
          <w:szCs w:val="24"/>
          <w:lang w:val="ru-RU"/>
        </w:rPr>
        <w:t>о</w:t>
      </w:r>
      <w:r w:rsidRPr="002512DF">
        <w:rPr>
          <w:rFonts w:ascii="Times New Roman" w:hAnsi="Times New Roman"/>
          <w:b/>
          <w:sz w:val="24"/>
          <w:szCs w:val="24"/>
          <w:lang w:val="ru-RU"/>
        </w:rPr>
        <w:t xml:space="preserve">нальном и национальном уровнях. </w:t>
      </w:r>
    </w:p>
    <w:p w:rsidR="00EC75D2" w:rsidRPr="002512DF" w:rsidRDefault="00EC75D2" w:rsidP="00EC75D2">
      <w:pPr>
        <w:spacing w:after="0" w:line="240" w:lineRule="auto"/>
        <w:ind w:firstLine="709"/>
        <w:jc w:val="both"/>
        <w:rPr>
          <w:rFonts w:ascii="Times New Roman" w:hAnsi="Times New Roman"/>
          <w:sz w:val="24"/>
          <w:szCs w:val="24"/>
          <w:lang w:val="ru-RU"/>
        </w:rPr>
      </w:pPr>
    </w:p>
    <w:p w:rsidR="00EC75D2" w:rsidRPr="002512DF" w:rsidRDefault="00EC75D2" w:rsidP="00EC75D2">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t xml:space="preserve">ЛВПЦ 2. Крупные лесные ландшафты, значимые на мировом, региональном и национальном уровнях. </w:t>
      </w:r>
    </w:p>
    <w:p w:rsidR="00EC75D2" w:rsidRPr="002512DF" w:rsidRDefault="00EC75D2" w:rsidP="00EC75D2">
      <w:pPr>
        <w:spacing w:after="0" w:line="240" w:lineRule="auto"/>
        <w:ind w:firstLine="709"/>
        <w:jc w:val="both"/>
        <w:rPr>
          <w:rFonts w:ascii="Times New Roman" w:hAnsi="Times New Roman"/>
          <w:sz w:val="24"/>
          <w:szCs w:val="24"/>
          <w:lang w:val="ru-RU"/>
        </w:rPr>
      </w:pPr>
    </w:p>
    <w:p w:rsidR="00EC75D2" w:rsidRPr="002512DF" w:rsidRDefault="00EC75D2" w:rsidP="00EC75D2">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t xml:space="preserve">ЛВПЦ 3. Участки лесного фонда, которые включают редкие или находящиеся под угрозой исчезновения биотопы или их комплексы. </w:t>
      </w:r>
    </w:p>
    <w:p w:rsidR="00EC75D2" w:rsidRPr="002512DF" w:rsidRDefault="00EC75D2" w:rsidP="00EC75D2">
      <w:pPr>
        <w:spacing w:after="0" w:line="240" w:lineRule="auto"/>
        <w:ind w:firstLine="709"/>
        <w:jc w:val="both"/>
        <w:rPr>
          <w:rFonts w:ascii="Times New Roman" w:hAnsi="Times New Roman"/>
          <w:sz w:val="24"/>
          <w:szCs w:val="24"/>
          <w:lang w:val="ru-RU"/>
        </w:rPr>
      </w:pPr>
    </w:p>
    <w:p w:rsidR="00EC75D2" w:rsidRPr="002512DF" w:rsidRDefault="00EC75D2" w:rsidP="00EC75D2">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t>ЛВПЦ 4. Лесные территории, выполняющие особые защитные функции (по</w:t>
      </w:r>
      <w:r w:rsidRPr="002512DF">
        <w:rPr>
          <w:rFonts w:ascii="Times New Roman" w:hAnsi="Times New Roman"/>
          <w:b/>
          <w:sz w:val="24"/>
          <w:szCs w:val="24"/>
          <w:lang w:val="ru-RU"/>
        </w:rPr>
        <w:t>ч</w:t>
      </w:r>
      <w:r w:rsidRPr="002512DF">
        <w:rPr>
          <w:rFonts w:ascii="Times New Roman" w:hAnsi="Times New Roman"/>
          <w:b/>
          <w:sz w:val="24"/>
          <w:szCs w:val="24"/>
          <w:lang w:val="ru-RU"/>
        </w:rPr>
        <w:t xml:space="preserve">возащитные, водозащитные). </w:t>
      </w:r>
    </w:p>
    <w:p w:rsidR="00EC75D2" w:rsidRPr="002512DF" w:rsidRDefault="00EC75D2" w:rsidP="00EC75D2">
      <w:pPr>
        <w:spacing w:after="0" w:line="240" w:lineRule="auto"/>
        <w:ind w:firstLine="709"/>
        <w:jc w:val="both"/>
        <w:rPr>
          <w:rFonts w:ascii="Times New Roman" w:hAnsi="Times New Roman"/>
          <w:sz w:val="24"/>
          <w:szCs w:val="24"/>
          <w:lang w:val="ru-RU"/>
        </w:rPr>
      </w:pPr>
    </w:p>
    <w:p w:rsidR="00EC75D2" w:rsidRPr="002512DF" w:rsidRDefault="00EC75D2" w:rsidP="00EC75D2">
      <w:pPr>
        <w:spacing w:after="0" w:line="240" w:lineRule="auto"/>
        <w:ind w:firstLine="709"/>
        <w:jc w:val="both"/>
        <w:rPr>
          <w:rFonts w:ascii="Times New Roman" w:hAnsi="Times New Roman"/>
          <w:b/>
          <w:sz w:val="24"/>
          <w:szCs w:val="24"/>
          <w:lang w:val="ru-RU"/>
        </w:rPr>
      </w:pPr>
      <w:r w:rsidRPr="002512DF">
        <w:rPr>
          <w:rFonts w:ascii="Times New Roman" w:hAnsi="Times New Roman"/>
          <w:b/>
          <w:sz w:val="24"/>
          <w:szCs w:val="24"/>
          <w:lang w:val="ru-RU"/>
        </w:rPr>
        <w:t>ЛВПЦ 5, 6. Лесные территории, необходимые для обеспечения существования местного населения, а также для сохранения самобытных культурных традиций м</w:t>
      </w:r>
      <w:r w:rsidRPr="002512DF">
        <w:rPr>
          <w:rFonts w:ascii="Times New Roman" w:hAnsi="Times New Roman"/>
          <w:b/>
          <w:sz w:val="24"/>
          <w:szCs w:val="24"/>
          <w:lang w:val="ru-RU"/>
        </w:rPr>
        <w:t>е</w:t>
      </w:r>
      <w:r w:rsidRPr="002512DF">
        <w:rPr>
          <w:rFonts w:ascii="Times New Roman" w:hAnsi="Times New Roman"/>
          <w:b/>
          <w:sz w:val="24"/>
          <w:szCs w:val="24"/>
          <w:lang w:val="ru-RU"/>
        </w:rPr>
        <w:t xml:space="preserve">стного населения. </w:t>
      </w:r>
    </w:p>
    <w:p w:rsidR="00EC75D2" w:rsidRPr="002512DF" w:rsidRDefault="00EC75D2" w:rsidP="00EC75D2">
      <w:pPr>
        <w:spacing w:after="0" w:line="240" w:lineRule="auto"/>
        <w:ind w:firstLine="709"/>
        <w:jc w:val="both"/>
        <w:rPr>
          <w:rFonts w:ascii="Times New Roman" w:hAnsi="Times New Roman"/>
          <w:sz w:val="24"/>
          <w:szCs w:val="24"/>
          <w:lang w:val="ru-RU"/>
        </w:rPr>
      </w:pPr>
      <w:proofErr w:type="gramStart"/>
      <w:r w:rsidRPr="002512DF">
        <w:rPr>
          <w:rFonts w:ascii="Times New Roman" w:hAnsi="Times New Roman"/>
          <w:sz w:val="24"/>
          <w:szCs w:val="24"/>
          <w:lang w:val="ru-RU"/>
        </w:rPr>
        <w:t>Все выделенные участки в настоящее время попадают либо под действие природ</w:t>
      </w:r>
      <w:r w:rsidRPr="002512DF">
        <w:rPr>
          <w:rFonts w:ascii="Times New Roman" w:hAnsi="Times New Roman"/>
          <w:sz w:val="24"/>
          <w:szCs w:val="24"/>
          <w:lang w:val="ru-RU"/>
        </w:rPr>
        <w:t>о</w:t>
      </w:r>
      <w:r w:rsidRPr="002512DF">
        <w:rPr>
          <w:rFonts w:ascii="Times New Roman" w:hAnsi="Times New Roman"/>
          <w:sz w:val="24"/>
          <w:szCs w:val="24"/>
          <w:lang w:val="ru-RU"/>
        </w:rPr>
        <w:t>охранного законодательства (памятники природы мес</w:t>
      </w:r>
      <w:r w:rsidR="00267828">
        <w:rPr>
          <w:rFonts w:ascii="Times New Roman" w:hAnsi="Times New Roman"/>
          <w:sz w:val="24"/>
          <w:szCs w:val="24"/>
          <w:lang w:val="ru-RU"/>
        </w:rPr>
        <w:t xml:space="preserve">тного значения), либо отнесены </w:t>
      </w:r>
      <w:r w:rsidRPr="002512DF">
        <w:rPr>
          <w:rFonts w:ascii="Times New Roman" w:hAnsi="Times New Roman"/>
          <w:sz w:val="24"/>
          <w:szCs w:val="24"/>
          <w:lang w:val="ru-RU"/>
        </w:rPr>
        <w:t xml:space="preserve"> различным категориям защитности лесов или ОЗУ в соответствии с «Положением о п</w:t>
      </w:r>
      <w:r w:rsidRPr="002512DF">
        <w:rPr>
          <w:rFonts w:ascii="Times New Roman" w:hAnsi="Times New Roman"/>
          <w:sz w:val="24"/>
          <w:szCs w:val="24"/>
          <w:lang w:val="ru-RU"/>
        </w:rPr>
        <w:t>о</w:t>
      </w:r>
      <w:r w:rsidRPr="002512DF">
        <w:rPr>
          <w:rFonts w:ascii="Times New Roman" w:hAnsi="Times New Roman"/>
          <w:sz w:val="24"/>
          <w:szCs w:val="24"/>
          <w:lang w:val="ru-RU"/>
        </w:rPr>
        <w:t>рядке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w:t>
      </w:r>
      <w:proofErr w:type="gramEnd"/>
      <w:r w:rsidRPr="002512DF">
        <w:rPr>
          <w:rFonts w:ascii="Times New Roman" w:hAnsi="Times New Roman"/>
          <w:sz w:val="24"/>
          <w:szCs w:val="24"/>
          <w:lang w:val="ru-RU"/>
        </w:rPr>
        <w:t xml:space="preserve"> Эти участки имеют различные ограничения по лесопользованию, направленные на сохранение лесами их природоохранных функций. </w:t>
      </w:r>
    </w:p>
    <w:p w:rsidR="00EC75D2" w:rsidRPr="002512DF" w:rsidRDefault="00EC75D2" w:rsidP="00E60286">
      <w:pPr>
        <w:pStyle w:val="1"/>
        <w:spacing w:before="0" w:after="0"/>
        <w:ind w:firstLine="0"/>
        <w:rPr>
          <w:rFonts w:eastAsia="MS Mincho"/>
          <w:szCs w:val="24"/>
        </w:rPr>
      </w:pPr>
      <w:r w:rsidRPr="002512DF">
        <w:rPr>
          <w:szCs w:val="24"/>
        </w:rPr>
        <w:br w:type="column"/>
      </w:r>
    </w:p>
    <w:p w:rsidR="001D2CA9" w:rsidRDefault="00E52658" w:rsidP="006F7BF2">
      <w:pPr>
        <w:spacing w:after="0" w:line="240" w:lineRule="auto"/>
        <w:jc w:val="right"/>
        <w:rPr>
          <w:rFonts w:ascii="Times New Roman" w:hAnsi="Times New Roman"/>
          <w:sz w:val="28"/>
          <w:szCs w:val="28"/>
          <w:lang w:val="ru-RU"/>
        </w:rPr>
      </w:pPr>
      <w:r>
        <w:rPr>
          <w:rFonts w:ascii="Times New Roman" w:hAnsi="Times New Roman"/>
          <w:sz w:val="28"/>
          <w:szCs w:val="28"/>
          <w:lang w:val="ru-RU"/>
        </w:rPr>
        <w:t>П</w:t>
      </w:r>
      <w:r w:rsidR="001D2CA9" w:rsidRPr="002512DF">
        <w:rPr>
          <w:rFonts w:ascii="Times New Roman" w:hAnsi="Times New Roman"/>
          <w:sz w:val="28"/>
          <w:szCs w:val="28"/>
          <w:lang w:val="ru-RU"/>
        </w:rPr>
        <w:t xml:space="preserve">риложение </w:t>
      </w:r>
      <w:r>
        <w:rPr>
          <w:rFonts w:ascii="Times New Roman" w:hAnsi="Times New Roman"/>
          <w:sz w:val="28"/>
          <w:szCs w:val="28"/>
          <w:lang w:val="ru-RU"/>
        </w:rPr>
        <w:t>1</w:t>
      </w:r>
      <w:r w:rsidR="001D2CA9" w:rsidRPr="002512DF">
        <w:rPr>
          <w:rFonts w:ascii="Times New Roman" w:hAnsi="Times New Roman"/>
          <w:sz w:val="28"/>
          <w:szCs w:val="28"/>
          <w:lang w:val="ru-RU"/>
        </w:rPr>
        <w:t xml:space="preserve"> </w:t>
      </w:r>
    </w:p>
    <w:p w:rsidR="00925413" w:rsidRPr="002512DF" w:rsidRDefault="00925413" w:rsidP="006F7BF2">
      <w:pPr>
        <w:spacing w:after="0" w:line="240" w:lineRule="auto"/>
        <w:jc w:val="right"/>
        <w:rPr>
          <w:rFonts w:ascii="Times New Roman" w:hAnsi="Times New Roman"/>
          <w:sz w:val="28"/>
          <w:szCs w:val="28"/>
          <w:lang w:val="ru-RU"/>
        </w:rPr>
      </w:pPr>
    </w:p>
    <w:p w:rsidR="00F62C08" w:rsidRDefault="00FA3AA1" w:rsidP="00FA3AA1">
      <w:pPr>
        <w:spacing w:after="0" w:line="240" w:lineRule="auto"/>
        <w:jc w:val="center"/>
        <w:rPr>
          <w:rFonts w:ascii="Times New Roman" w:hAnsi="Times New Roman"/>
          <w:b/>
          <w:sz w:val="28"/>
          <w:szCs w:val="28"/>
          <w:lang w:val="ru-RU"/>
        </w:rPr>
      </w:pPr>
      <w:r w:rsidRPr="002512DF">
        <w:rPr>
          <w:rFonts w:ascii="Times New Roman" w:hAnsi="Times New Roman"/>
          <w:b/>
          <w:sz w:val="28"/>
          <w:szCs w:val="28"/>
          <w:lang w:val="ru-RU"/>
        </w:rPr>
        <w:t>Процедура ГЛХУ «</w:t>
      </w:r>
      <w:r w:rsidR="001F2F5B">
        <w:rPr>
          <w:rFonts w:ascii="Times New Roman" w:hAnsi="Times New Roman"/>
          <w:b/>
          <w:sz w:val="28"/>
          <w:szCs w:val="28"/>
          <w:lang w:val="ru-RU"/>
        </w:rPr>
        <w:t>Рогачевский</w:t>
      </w:r>
      <w:r w:rsidRPr="002512DF">
        <w:rPr>
          <w:rFonts w:ascii="Times New Roman" w:hAnsi="Times New Roman"/>
          <w:b/>
          <w:sz w:val="28"/>
          <w:szCs w:val="28"/>
          <w:lang w:val="ru-RU"/>
        </w:rPr>
        <w:t xml:space="preserve"> лесхоз» по определению и учету </w:t>
      </w:r>
    </w:p>
    <w:p w:rsidR="00584150" w:rsidRPr="002512DF" w:rsidRDefault="00FA3AA1" w:rsidP="00FA3AA1">
      <w:pPr>
        <w:spacing w:after="0" w:line="240" w:lineRule="auto"/>
        <w:jc w:val="center"/>
        <w:rPr>
          <w:rFonts w:ascii="Times New Roman" w:hAnsi="Times New Roman"/>
          <w:b/>
          <w:sz w:val="28"/>
          <w:szCs w:val="28"/>
          <w:lang w:val="ru-RU"/>
        </w:rPr>
      </w:pPr>
      <w:r w:rsidRPr="002512DF">
        <w:rPr>
          <w:rFonts w:ascii="Times New Roman" w:hAnsi="Times New Roman"/>
          <w:b/>
          <w:sz w:val="28"/>
          <w:szCs w:val="28"/>
          <w:lang w:val="ru-RU"/>
        </w:rPr>
        <w:t xml:space="preserve"> </w:t>
      </w:r>
      <w:r w:rsidR="006F7BF2" w:rsidRPr="002512DF">
        <w:rPr>
          <w:rFonts w:ascii="Times New Roman" w:hAnsi="Times New Roman"/>
          <w:b/>
          <w:sz w:val="28"/>
          <w:szCs w:val="28"/>
          <w:lang w:val="ru-RU"/>
        </w:rPr>
        <w:t>Лесов Высокой Природоохранной Ценности</w:t>
      </w:r>
      <w:r w:rsidRPr="002512DF">
        <w:rPr>
          <w:rFonts w:ascii="Times New Roman" w:hAnsi="Times New Roman"/>
          <w:b/>
          <w:sz w:val="28"/>
          <w:szCs w:val="28"/>
          <w:lang w:val="ru-RU"/>
        </w:rPr>
        <w:t xml:space="preserve"> </w:t>
      </w:r>
    </w:p>
    <w:p w:rsidR="00FA3AA1" w:rsidRPr="002512DF" w:rsidRDefault="00FA3AA1" w:rsidP="00FA3AA1">
      <w:pPr>
        <w:spacing w:after="0" w:line="240" w:lineRule="auto"/>
        <w:jc w:val="center"/>
        <w:rPr>
          <w:rFonts w:ascii="Times New Roman" w:hAnsi="Times New Roman"/>
          <w:sz w:val="28"/>
          <w:szCs w:val="28"/>
          <w:lang w:val="ru-RU"/>
        </w:rPr>
      </w:pPr>
    </w:p>
    <w:p w:rsidR="005E02C8" w:rsidRPr="002512DF" w:rsidRDefault="00FA3AA1" w:rsidP="001D2CA9">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 xml:space="preserve">Новые лесные участки, которые могут быть потенциально отнесены к категории Лесов Высокой Природоохранной Ценности могут быть выявлены работниками лесхоза, а также заинтересованными сторонами (в т.ч. местным населением, </w:t>
      </w:r>
      <w:r w:rsidR="0031336A" w:rsidRPr="002512DF">
        <w:rPr>
          <w:rFonts w:ascii="Times New Roman" w:hAnsi="Times New Roman"/>
          <w:sz w:val="24"/>
          <w:szCs w:val="28"/>
          <w:lang w:val="ru-RU"/>
        </w:rPr>
        <w:t>представителями ра</w:t>
      </w:r>
      <w:r w:rsidR="0031336A" w:rsidRPr="002512DF">
        <w:rPr>
          <w:rFonts w:ascii="Times New Roman" w:hAnsi="Times New Roman"/>
          <w:sz w:val="24"/>
          <w:szCs w:val="28"/>
          <w:lang w:val="ru-RU"/>
        </w:rPr>
        <w:t>й</w:t>
      </w:r>
      <w:r w:rsidR="0031336A" w:rsidRPr="002512DF">
        <w:rPr>
          <w:rFonts w:ascii="Times New Roman" w:hAnsi="Times New Roman"/>
          <w:sz w:val="24"/>
          <w:szCs w:val="28"/>
          <w:lang w:val="ru-RU"/>
        </w:rPr>
        <w:t xml:space="preserve">онной инспекции Минприроды, </w:t>
      </w:r>
      <w:r w:rsidRPr="002512DF">
        <w:rPr>
          <w:rFonts w:ascii="Times New Roman" w:hAnsi="Times New Roman"/>
          <w:sz w:val="24"/>
          <w:szCs w:val="28"/>
          <w:lang w:val="ru-RU"/>
        </w:rPr>
        <w:t>экологическими активистами, представителями госуда</w:t>
      </w:r>
      <w:r w:rsidRPr="002512DF">
        <w:rPr>
          <w:rFonts w:ascii="Times New Roman" w:hAnsi="Times New Roman"/>
          <w:sz w:val="24"/>
          <w:szCs w:val="28"/>
          <w:lang w:val="ru-RU"/>
        </w:rPr>
        <w:t>р</w:t>
      </w:r>
      <w:r w:rsidRPr="002512DF">
        <w:rPr>
          <w:rFonts w:ascii="Times New Roman" w:hAnsi="Times New Roman"/>
          <w:sz w:val="24"/>
          <w:szCs w:val="28"/>
          <w:lang w:val="ru-RU"/>
        </w:rPr>
        <w:t>ственных научных и образова</w:t>
      </w:r>
      <w:r w:rsidR="00AF31E9" w:rsidRPr="002512DF">
        <w:rPr>
          <w:rFonts w:ascii="Times New Roman" w:hAnsi="Times New Roman"/>
          <w:sz w:val="24"/>
          <w:szCs w:val="28"/>
          <w:lang w:val="ru-RU"/>
        </w:rPr>
        <w:t>тельных учреждений,</w:t>
      </w:r>
      <w:r w:rsidRPr="002512DF">
        <w:rPr>
          <w:rFonts w:ascii="Times New Roman" w:hAnsi="Times New Roman"/>
          <w:sz w:val="24"/>
          <w:szCs w:val="28"/>
          <w:lang w:val="ru-RU"/>
        </w:rPr>
        <w:t xml:space="preserve"> негосударственных </w:t>
      </w:r>
      <w:r w:rsidR="00AF31E9" w:rsidRPr="002512DF">
        <w:rPr>
          <w:rFonts w:ascii="Times New Roman" w:hAnsi="Times New Roman"/>
          <w:sz w:val="24"/>
          <w:szCs w:val="28"/>
          <w:lang w:val="ru-RU"/>
        </w:rPr>
        <w:t>организаций</w:t>
      </w:r>
      <w:r w:rsidRPr="002512DF">
        <w:rPr>
          <w:rFonts w:ascii="Times New Roman" w:hAnsi="Times New Roman"/>
          <w:sz w:val="24"/>
          <w:szCs w:val="28"/>
          <w:lang w:val="ru-RU"/>
        </w:rPr>
        <w:t xml:space="preserve"> и пр.). </w:t>
      </w:r>
    </w:p>
    <w:p w:rsidR="0031336A" w:rsidRPr="002512DF" w:rsidRDefault="0031336A" w:rsidP="001D2CA9">
      <w:pPr>
        <w:spacing w:after="0" w:line="240" w:lineRule="auto"/>
        <w:ind w:firstLine="709"/>
        <w:jc w:val="both"/>
        <w:rPr>
          <w:rFonts w:ascii="Times New Roman" w:hAnsi="Times New Roman"/>
          <w:sz w:val="24"/>
          <w:szCs w:val="28"/>
          <w:lang w:val="ru-RU"/>
        </w:rPr>
      </w:pPr>
      <w:proofErr w:type="gramStart"/>
      <w:r w:rsidRPr="002512DF">
        <w:rPr>
          <w:rFonts w:ascii="Times New Roman" w:hAnsi="Times New Roman"/>
          <w:sz w:val="24"/>
          <w:szCs w:val="28"/>
          <w:lang w:val="ru-RU"/>
        </w:rPr>
        <w:t xml:space="preserve">В случае выявления </w:t>
      </w:r>
      <w:r w:rsidR="001D2CA9" w:rsidRPr="002512DF">
        <w:rPr>
          <w:rFonts w:ascii="Times New Roman" w:hAnsi="Times New Roman"/>
          <w:sz w:val="24"/>
          <w:szCs w:val="28"/>
          <w:lang w:val="ru-RU"/>
        </w:rPr>
        <w:t>потенциальных участков Лесов Высокой Природоохранной Ценности для их последующей регистрации и взятия на учет лесхозом з</w:t>
      </w:r>
      <w:r w:rsidRPr="002512DF">
        <w:rPr>
          <w:rFonts w:ascii="Times New Roman" w:hAnsi="Times New Roman"/>
          <w:sz w:val="24"/>
          <w:szCs w:val="28"/>
          <w:lang w:val="ru-RU"/>
        </w:rPr>
        <w:t xml:space="preserve">аинтересованные стороны </w:t>
      </w:r>
      <w:r w:rsidR="00AF31E9" w:rsidRPr="002512DF">
        <w:rPr>
          <w:rFonts w:ascii="Times New Roman" w:hAnsi="Times New Roman"/>
          <w:sz w:val="24"/>
          <w:szCs w:val="28"/>
          <w:lang w:val="ru-RU"/>
        </w:rPr>
        <w:t xml:space="preserve">имеют право </w:t>
      </w:r>
      <w:r w:rsidRPr="002512DF">
        <w:rPr>
          <w:rFonts w:ascii="Times New Roman" w:hAnsi="Times New Roman"/>
          <w:sz w:val="24"/>
          <w:szCs w:val="28"/>
          <w:lang w:val="ru-RU"/>
        </w:rPr>
        <w:t>обра</w:t>
      </w:r>
      <w:r w:rsidR="00AF31E9" w:rsidRPr="002512DF">
        <w:rPr>
          <w:rFonts w:ascii="Times New Roman" w:hAnsi="Times New Roman"/>
          <w:sz w:val="24"/>
          <w:szCs w:val="28"/>
          <w:lang w:val="ru-RU"/>
        </w:rPr>
        <w:t xml:space="preserve">титься </w:t>
      </w:r>
      <w:r w:rsidR="001D2CA9" w:rsidRPr="002512DF">
        <w:rPr>
          <w:rFonts w:ascii="Times New Roman" w:hAnsi="Times New Roman"/>
          <w:sz w:val="24"/>
          <w:szCs w:val="28"/>
          <w:lang w:val="ru-RU"/>
        </w:rPr>
        <w:t>в ближайшее лесничество или отдел лесного хозяйства</w:t>
      </w:r>
      <w:r w:rsidR="001F2F5B">
        <w:rPr>
          <w:rFonts w:ascii="Times New Roman" w:hAnsi="Times New Roman"/>
          <w:sz w:val="24"/>
          <w:szCs w:val="28"/>
          <w:lang w:val="ru-RU"/>
        </w:rPr>
        <w:t xml:space="preserve"> и лесовосстановления</w:t>
      </w:r>
      <w:r w:rsidR="001D2CA9" w:rsidRPr="002512DF">
        <w:rPr>
          <w:rFonts w:ascii="Times New Roman" w:hAnsi="Times New Roman"/>
          <w:sz w:val="24"/>
          <w:szCs w:val="28"/>
          <w:lang w:val="ru-RU"/>
        </w:rPr>
        <w:t xml:space="preserve"> в </w:t>
      </w:r>
      <w:r w:rsidR="00D017C4" w:rsidRPr="002512DF">
        <w:rPr>
          <w:rFonts w:ascii="Times New Roman" w:hAnsi="Times New Roman"/>
          <w:sz w:val="24"/>
          <w:szCs w:val="28"/>
          <w:lang w:val="ru-RU"/>
        </w:rPr>
        <w:t xml:space="preserve">административном здании </w:t>
      </w:r>
      <w:r w:rsidR="001D2CA9" w:rsidRPr="002512DF">
        <w:rPr>
          <w:rFonts w:ascii="Times New Roman" w:hAnsi="Times New Roman"/>
          <w:sz w:val="24"/>
          <w:szCs w:val="28"/>
          <w:lang w:val="ru-RU"/>
        </w:rPr>
        <w:t xml:space="preserve">лесхоза. </w:t>
      </w:r>
      <w:proofErr w:type="gramEnd"/>
    </w:p>
    <w:p w:rsidR="00AF31E9" w:rsidRPr="002512DF" w:rsidRDefault="00AF31E9" w:rsidP="001D2CA9">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Работники лесхоза регистрируют потенциальный участок ЛВПЦ по форме сл</w:t>
      </w:r>
      <w:r w:rsidRPr="002512DF">
        <w:rPr>
          <w:rFonts w:ascii="Times New Roman" w:hAnsi="Times New Roman"/>
          <w:sz w:val="24"/>
          <w:szCs w:val="28"/>
          <w:lang w:val="ru-RU"/>
        </w:rPr>
        <w:t>е</w:t>
      </w:r>
      <w:r w:rsidRPr="002512DF">
        <w:rPr>
          <w:rFonts w:ascii="Times New Roman" w:hAnsi="Times New Roman"/>
          <w:sz w:val="24"/>
          <w:szCs w:val="28"/>
          <w:lang w:val="ru-RU"/>
        </w:rPr>
        <w:t xml:space="preserve">дующей таблицы </w:t>
      </w:r>
      <w:r w:rsidR="00AB7AD7" w:rsidRPr="002512DF">
        <w:rPr>
          <w:rFonts w:ascii="Times New Roman" w:hAnsi="Times New Roman"/>
          <w:sz w:val="24"/>
          <w:szCs w:val="28"/>
          <w:lang w:val="ru-RU"/>
        </w:rPr>
        <w:t>П</w:t>
      </w:r>
      <w:r w:rsidRPr="002512DF">
        <w:rPr>
          <w:rFonts w:ascii="Times New Roman" w:hAnsi="Times New Roman"/>
          <w:sz w:val="24"/>
          <w:szCs w:val="28"/>
          <w:lang w:val="ru-RU"/>
        </w:rPr>
        <w:t>.</w:t>
      </w:r>
      <w:r w:rsidR="00AB7AD7" w:rsidRPr="002512DF">
        <w:rPr>
          <w:rFonts w:ascii="Times New Roman" w:hAnsi="Times New Roman"/>
          <w:sz w:val="24"/>
          <w:szCs w:val="28"/>
          <w:lang w:val="ru-RU"/>
        </w:rPr>
        <w:t>2</w:t>
      </w:r>
      <w:r w:rsidRPr="002512DF">
        <w:rPr>
          <w:rFonts w:ascii="Times New Roman" w:hAnsi="Times New Roman"/>
          <w:sz w:val="24"/>
          <w:szCs w:val="28"/>
          <w:lang w:val="ru-RU"/>
        </w:rPr>
        <w:t xml:space="preserve"> (лесхоз оставляет за собой право изменять структур</w:t>
      </w:r>
      <w:r w:rsidR="007B7873" w:rsidRPr="002512DF">
        <w:rPr>
          <w:rFonts w:ascii="Times New Roman" w:hAnsi="Times New Roman"/>
          <w:sz w:val="24"/>
          <w:szCs w:val="28"/>
          <w:lang w:val="ru-RU"/>
        </w:rPr>
        <w:t>у</w:t>
      </w:r>
      <w:r w:rsidRPr="002512DF">
        <w:rPr>
          <w:rFonts w:ascii="Times New Roman" w:hAnsi="Times New Roman"/>
          <w:sz w:val="24"/>
          <w:szCs w:val="28"/>
          <w:lang w:val="ru-RU"/>
        </w:rPr>
        <w:t xml:space="preserve"> таблицы) </w:t>
      </w:r>
    </w:p>
    <w:p w:rsidR="002B6972" w:rsidRPr="002512DF" w:rsidRDefault="002B6972" w:rsidP="001D2CA9">
      <w:pPr>
        <w:spacing w:after="0" w:line="240" w:lineRule="auto"/>
        <w:ind w:firstLine="709"/>
        <w:jc w:val="both"/>
        <w:rPr>
          <w:rFonts w:ascii="Times New Roman" w:hAnsi="Times New Roman"/>
          <w:sz w:val="28"/>
          <w:szCs w:val="28"/>
          <w:lang w:val="ru-RU"/>
        </w:rPr>
      </w:pPr>
    </w:p>
    <w:p w:rsidR="00AF31E9" w:rsidRPr="002512DF" w:rsidRDefault="00AF31E9" w:rsidP="00BB79FF">
      <w:pPr>
        <w:spacing w:after="60" w:line="240" w:lineRule="auto"/>
        <w:jc w:val="both"/>
        <w:rPr>
          <w:sz w:val="24"/>
          <w:szCs w:val="24"/>
          <w:lang w:val="ru-RU"/>
        </w:rPr>
      </w:pPr>
      <w:r w:rsidRPr="002512DF">
        <w:rPr>
          <w:rFonts w:ascii="Times New Roman" w:hAnsi="Times New Roman"/>
          <w:sz w:val="24"/>
          <w:szCs w:val="28"/>
          <w:lang w:val="ru-RU"/>
        </w:rPr>
        <w:t xml:space="preserve">Таблица П.2 – Форма регистрации потенциального </w:t>
      </w:r>
      <w:r w:rsidR="002B6972" w:rsidRPr="002512DF">
        <w:rPr>
          <w:rFonts w:ascii="Times New Roman" w:hAnsi="Times New Roman"/>
          <w:sz w:val="24"/>
          <w:szCs w:val="28"/>
          <w:lang w:val="ru-RU"/>
        </w:rPr>
        <w:t>участка ЛПВЦ</w:t>
      </w:r>
      <w:r w:rsidR="002B6972" w:rsidRPr="002512DF">
        <w:rPr>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3387"/>
        <w:gridCol w:w="3793"/>
      </w:tblGrid>
      <w:tr w:rsidR="002B6972" w:rsidRPr="00925413" w:rsidTr="001F2F5B">
        <w:tc>
          <w:tcPr>
            <w:tcW w:w="2391" w:type="dxa"/>
            <w:vAlign w:val="center"/>
          </w:tcPr>
          <w:p w:rsidR="002B6972" w:rsidRPr="002512DF" w:rsidRDefault="002B6972"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Месторасположение участка (лесничес</w:t>
            </w:r>
            <w:r w:rsidRPr="002512DF">
              <w:rPr>
                <w:rFonts w:ascii="Times New Roman" w:eastAsia="Times New Roman" w:hAnsi="Times New Roman"/>
                <w:sz w:val="24"/>
                <w:szCs w:val="24"/>
                <w:lang w:val="ru-RU"/>
              </w:rPr>
              <w:t>т</w:t>
            </w:r>
            <w:r w:rsidRPr="002512DF">
              <w:rPr>
                <w:rFonts w:ascii="Times New Roman" w:eastAsia="Times New Roman" w:hAnsi="Times New Roman"/>
                <w:sz w:val="24"/>
                <w:szCs w:val="24"/>
                <w:lang w:val="ru-RU"/>
              </w:rPr>
              <w:t>во, квартал, выдел), дата первичной р</w:t>
            </w:r>
            <w:r w:rsidRPr="002512DF">
              <w:rPr>
                <w:rFonts w:ascii="Times New Roman" w:eastAsia="Times New Roman" w:hAnsi="Times New Roman"/>
                <w:sz w:val="24"/>
                <w:szCs w:val="24"/>
                <w:lang w:val="ru-RU"/>
              </w:rPr>
              <w:t>е</w:t>
            </w:r>
            <w:r w:rsidRPr="002512DF">
              <w:rPr>
                <w:rFonts w:ascii="Times New Roman" w:eastAsia="Times New Roman" w:hAnsi="Times New Roman"/>
                <w:sz w:val="24"/>
                <w:szCs w:val="24"/>
                <w:lang w:val="ru-RU"/>
              </w:rPr>
              <w:t>гистрации</w:t>
            </w:r>
          </w:p>
        </w:tc>
        <w:tc>
          <w:tcPr>
            <w:tcW w:w="3387" w:type="dxa"/>
            <w:vAlign w:val="center"/>
          </w:tcPr>
          <w:p w:rsidR="002B6972" w:rsidRPr="002512DF" w:rsidRDefault="002B6972"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ФИО лица или наименование организации, выполнившей первичную регистрацию п</w:t>
            </w:r>
            <w:r w:rsidRPr="002512DF">
              <w:rPr>
                <w:rFonts w:ascii="Times New Roman" w:eastAsia="Times New Roman" w:hAnsi="Times New Roman"/>
                <w:sz w:val="24"/>
                <w:szCs w:val="24"/>
                <w:lang w:val="ru-RU"/>
              </w:rPr>
              <w:t>о</w:t>
            </w:r>
            <w:r w:rsidRPr="002512DF">
              <w:rPr>
                <w:rFonts w:ascii="Times New Roman" w:eastAsia="Times New Roman" w:hAnsi="Times New Roman"/>
                <w:sz w:val="24"/>
                <w:szCs w:val="24"/>
                <w:lang w:val="ru-RU"/>
              </w:rPr>
              <w:t>тенциального участка ЛВПЦ</w:t>
            </w:r>
          </w:p>
        </w:tc>
        <w:tc>
          <w:tcPr>
            <w:tcW w:w="3793" w:type="dxa"/>
            <w:vAlign w:val="center"/>
          </w:tcPr>
          <w:p w:rsidR="002B6972" w:rsidRPr="002512DF" w:rsidRDefault="002B6972"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Характеристика ценности лесного участка (повышенное </w:t>
            </w:r>
            <w:proofErr w:type="spellStart"/>
            <w:r w:rsidRPr="002512DF">
              <w:rPr>
                <w:rFonts w:ascii="Times New Roman" w:eastAsia="Times New Roman" w:hAnsi="Times New Roman"/>
                <w:sz w:val="24"/>
                <w:szCs w:val="24"/>
                <w:lang w:val="ru-RU"/>
              </w:rPr>
              <w:t>биоразн</w:t>
            </w:r>
            <w:r w:rsidRPr="002512DF">
              <w:rPr>
                <w:rFonts w:ascii="Times New Roman" w:eastAsia="Times New Roman" w:hAnsi="Times New Roman"/>
                <w:sz w:val="24"/>
                <w:szCs w:val="24"/>
                <w:lang w:val="ru-RU"/>
              </w:rPr>
              <w:t>о</w:t>
            </w:r>
            <w:r w:rsidRPr="002512DF">
              <w:rPr>
                <w:rFonts w:ascii="Times New Roman" w:eastAsia="Times New Roman" w:hAnsi="Times New Roman"/>
                <w:sz w:val="24"/>
                <w:szCs w:val="24"/>
                <w:lang w:val="ru-RU"/>
              </w:rPr>
              <w:t>образие</w:t>
            </w:r>
            <w:proofErr w:type="spellEnd"/>
            <w:r w:rsidRPr="002512DF">
              <w:rPr>
                <w:rFonts w:ascii="Times New Roman" w:eastAsia="Times New Roman" w:hAnsi="Times New Roman"/>
                <w:sz w:val="24"/>
                <w:szCs w:val="24"/>
                <w:lang w:val="ru-RU"/>
              </w:rPr>
              <w:t>, наличие «</w:t>
            </w:r>
            <w:proofErr w:type="spellStart"/>
            <w:r w:rsidRPr="002512DF">
              <w:rPr>
                <w:rFonts w:ascii="Times New Roman" w:eastAsia="Times New Roman" w:hAnsi="Times New Roman"/>
                <w:sz w:val="24"/>
                <w:szCs w:val="24"/>
                <w:lang w:val="ru-RU"/>
              </w:rPr>
              <w:t>видов-краснокнижников</w:t>
            </w:r>
            <w:proofErr w:type="spellEnd"/>
            <w:r w:rsidRPr="002512DF">
              <w:rPr>
                <w:rFonts w:ascii="Times New Roman" w:eastAsia="Times New Roman" w:hAnsi="Times New Roman"/>
                <w:sz w:val="24"/>
                <w:szCs w:val="24"/>
                <w:lang w:val="ru-RU"/>
              </w:rPr>
              <w:t>», объект ист</w:t>
            </w:r>
            <w:r w:rsidRPr="002512DF">
              <w:rPr>
                <w:rFonts w:ascii="Times New Roman" w:eastAsia="Times New Roman" w:hAnsi="Times New Roman"/>
                <w:sz w:val="24"/>
                <w:szCs w:val="24"/>
                <w:lang w:val="ru-RU"/>
              </w:rPr>
              <w:t>о</w:t>
            </w:r>
            <w:r w:rsidRPr="002512DF">
              <w:rPr>
                <w:rFonts w:ascii="Times New Roman" w:eastAsia="Times New Roman" w:hAnsi="Times New Roman"/>
                <w:sz w:val="24"/>
                <w:szCs w:val="24"/>
                <w:lang w:val="ru-RU"/>
              </w:rPr>
              <w:t>рического наследия, родник и пр.)</w:t>
            </w:r>
          </w:p>
        </w:tc>
      </w:tr>
      <w:tr w:rsidR="002B6972" w:rsidRPr="00925413" w:rsidTr="00AB7AD7">
        <w:tc>
          <w:tcPr>
            <w:tcW w:w="2391"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c>
          <w:tcPr>
            <w:tcW w:w="3387"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c>
          <w:tcPr>
            <w:tcW w:w="3793"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r>
      <w:tr w:rsidR="002B6972" w:rsidRPr="00925413" w:rsidTr="00AB7AD7">
        <w:tc>
          <w:tcPr>
            <w:tcW w:w="2391"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c>
          <w:tcPr>
            <w:tcW w:w="3387"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c>
          <w:tcPr>
            <w:tcW w:w="3793"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r>
      <w:tr w:rsidR="002B6972" w:rsidRPr="00925413" w:rsidTr="00AB7AD7">
        <w:tc>
          <w:tcPr>
            <w:tcW w:w="2391"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c>
          <w:tcPr>
            <w:tcW w:w="3387"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c>
          <w:tcPr>
            <w:tcW w:w="3793" w:type="dxa"/>
          </w:tcPr>
          <w:p w:rsidR="002B6972" w:rsidRPr="002512DF" w:rsidRDefault="002B6972" w:rsidP="00AB7AD7">
            <w:pPr>
              <w:spacing w:after="0" w:line="240" w:lineRule="auto"/>
              <w:jc w:val="both"/>
              <w:rPr>
                <w:rFonts w:ascii="Times New Roman" w:eastAsia="Times New Roman" w:hAnsi="Times New Roman"/>
                <w:sz w:val="24"/>
                <w:szCs w:val="24"/>
                <w:lang w:val="ru-RU"/>
              </w:rPr>
            </w:pPr>
          </w:p>
        </w:tc>
      </w:tr>
    </w:tbl>
    <w:p w:rsidR="00AF31E9" w:rsidRPr="002512DF" w:rsidRDefault="00AF31E9" w:rsidP="002B6972">
      <w:pPr>
        <w:spacing w:after="0" w:line="240" w:lineRule="auto"/>
        <w:jc w:val="both"/>
        <w:rPr>
          <w:szCs w:val="24"/>
          <w:lang w:val="ru-RU"/>
        </w:rPr>
      </w:pPr>
    </w:p>
    <w:p w:rsidR="001D2CA9" w:rsidRPr="002512DF" w:rsidRDefault="0031336A"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 xml:space="preserve">В случае поступления такой информации </w:t>
      </w:r>
      <w:r w:rsidR="001D2CA9" w:rsidRPr="002512DF">
        <w:rPr>
          <w:rFonts w:ascii="Times New Roman" w:hAnsi="Times New Roman"/>
          <w:sz w:val="24"/>
          <w:szCs w:val="28"/>
          <w:lang w:val="ru-RU"/>
        </w:rPr>
        <w:t xml:space="preserve">от заинтересованных сторон </w:t>
      </w:r>
      <w:r w:rsidR="005E02C8" w:rsidRPr="002512DF">
        <w:rPr>
          <w:rFonts w:ascii="Times New Roman" w:hAnsi="Times New Roman"/>
          <w:sz w:val="24"/>
          <w:szCs w:val="28"/>
          <w:lang w:val="ru-RU"/>
        </w:rPr>
        <w:t>или рабо</w:t>
      </w:r>
      <w:r w:rsidR="005E02C8" w:rsidRPr="002512DF">
        <w:rPr>
          <w:rFonts w:ascii="Times New Roman" w:hAnsi="Times New Roman"/>
          <w:sz w:val="24"/>
          <w:szCs w:val="28"/>
          <w:lang w:val="ru-RU"/>
        </w:rPr>
        <w:t>т</w:t>
      </w:r>
      <w:r w:rsidR="005E02C8" w:rsidRPr="002512DF">
        <w:rPr>
          <w:rFonts w:ascii="Times New Roman" w:hAnsi="Times New Roman"/>
          <w:sz w:val="24"/>
          <w:szCs w:val="28"/>
          <w:lang w:val="ru-RU"/>
        </w:rPr>
        <w:t xml:space="preserve">ников лесхоза </w:t>
      </w:r>
      <w:r w:rsidR="001D2CA9" w:rsidRPr="002512DF">
        <w:rPr>
          <w:rFonts w:ascii="Times New Roman" w:hAnsi="Times New Roman"/>
          <w:sz w:val="24"/>
          <w:szCs w:val="28"/>
          <w:lang w:val="ru-RU"/>
        </w:rPr>
        <w:t>главный лесничий инициирует создание временной комиссии с участием работников лесничества, лесного отдела, привлечением представителя(ей) районной и</w:t>
      </w:r>
      <w:r w:rsidR="001D2CA9" w:rsidRPr="002512DF">
        <w:rPr>
          <w:rFonts w:ascii="Times New Roman" w:hAnsi="Times New Roman"/>
          <w:sz w:val="24"/>
          <w:szCs w:val="28"/>
          <w:lang w:val="ru-RU"/>
        </w:rPr>
        <w:t>н</w:t>
      </w:r>
      <w:r w:rsidR="001D2CA9" w:rsidRPr="002512DF">
        <w:rPr>
          <w:rFonts w:ascii="Times New Roman" w:hAnsi="Times New Roman"/>
          <w:sz w:val="24"/>
          <w:szCs w:val="28"/>
          <w:lang w:val="ru-RU"/>
        </w:rPr>
        <w:t>спекции Минприроды, а также лица (или представителя организации), выявившего поте</w:t>
      </w:r>
      <w:r w:rsidR="001D2CA9" w:rsidRPr="002512DF">
        <w:rPr>
          <w:rFonts w:ascii="Times New Roman" w:hAnsi="Times New Roman"/>
          <w:sz w:val="24"/>
          <w:szCs w:val="28"/>
          <w:lang w:val="ru-RU"/>
        </w:rPr>
        <w:t>н</w:t>
      </w:r>
      <w:r w:rsidR="001D2CA9" w:rsidRPr="002512DF">
        <w:rPr>
          <w:rFonts w:ascii="Times New Roman" w:hAnsi="Times New Roman"/>
          <w:sz w:val="24"/>
          <w:szCs w:val="28"/>
          <w:lang w:val="ru-RU"/>
        </w:rPr>
        <w:t xml:space="preserve">циальный участок ЛВПЦ. </w:t>
      </w:r>
    </w:p>
    <w:p w:rsidR="001D2CA9" w:rsidRPr="002512DF" w:rsidRDefault="001D2CA9"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Работы комиссии по оценке потенциального участка ЛВПЦ должны быть провед</w:t>
      </w:r>
      <w:r w:rsidRPr="002512DF">
        <w:rPr>
          <w:rFonts w:ascii="Times New Roman" w:hAnsi="Times New Roman"/>
          <w:sz w:val="24"/>
          <w:szCs w:val="28"/>
          <w:lang w:val="ru-RU"/>
        </w:rPr>
        <w:t>е</w:t>
      </w:r>
      <w:r w:rsidRPr="002512DF">
        <w:rPr>
          <w:rFonts w:ascii="Times New Roman" w:hAnsi="Times New Roman"/>
          <w:sz w:val="24"/>
          <w:szCs w:val="28"/>
          <w:lang w:val="ru-RU"/>
        </w:rPr>
        <w:t>ны не позднее 2 (двух) недель с момента поступления информации заинтересованной ст</w:t>
      </w:r>
      <w:r w:rsidRPr="002512DF">
        <w:rPr>
          <w:rFonts w:ascii="Times New Roman" w:hAnsi="Times New Roman"/>
          <w:sz w:val="24"/>
          <w:szCs w:val="28"/>
          <w:lang w:val="ru-RU"/>
        </w:rPr>
        <w:t>о</w:t>
      </w:r>
      <w:r w:rsidRPr="002512DF">
        <w:rPr>
          <w:rFonts w:ascii="Times New Roman" w:hAnsi="Times New Roman"/>
          <w:sz w:val="24"/>
          <w:szCs w:val="28"/>
          <w:lang w:val="ru-RU"/>
        </w:rPr>
        <w:t>роны</w:t>
      </w:r>
      <w:r w:rsidR="005E02C8" w:rsidRPr="002512DF">
        <w:rPr>
          <w:rFonts w:ascii="Times New Roman" w:hAnsi="Times New Roman"/>
          <w:sz w:val="24"/>
          <w:szCs w:val="28"/>
          <w:lang w:val="ru-RU"/>
        </w:rPr>
        <w:t xml:space="preserve"> или работника лесхоза, выявившего лесной участок, потенциально относимый к ЛВПЦ</w:t>
      </w:r>
      <w:r w:rsidRPr="002512DF">
        <w:rPr>
          <w:rFonts w:ascii="Times New Roman" w:hAnsi="Times New Roman"/>
          <w:sz w:val="24"/>
          <w:szCs w:val="28"/>
          <w:lang w:val="ru-RU"/>
        </w:rPr>
        <w:t xml:space="preserve">. </w:t>
      </w:r>
    </w:p>
    <w:p w:rsidR="001D2CA9" w:rsidRPr="002512DF" w:rsidRDefault="001D2CA9"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Решение временной комиссии принима</w:t>
      </w:r>
      <w:r w:rsidR="006F7BF2" w:rsidRPr="002512DF">
        <w:rPr>
          <w:rFonts w:ascii="Times New Roman" w:hAnsi="Times New Roman"/>
          <w:sz w:val="24"/>
          <w:szCs w:val="28"/>
          <w:lang w:val="ru-RU"/>
        </w:rPr>
        <w:t>е</w:t>
      </w:r>
      <w:r w:rsidRPr="002512DF">
        <w:rPr>
          <w:rFonts w:ascii="Times New Roman" w:hAnsi="Times New Roman"/>
          <w:sz w:val="24"/>
          <w:szCs w:val="28"/>
          <w:lang w:val="ru-RU"/>
        </w:rPr>
        <w:t xml:space="preserve">тся </w:t>
      </w:r>
      <w:r w:rsidR="006F7BF2" w:rsidRPr="002512DF">
        <w:rPr>
          <w:rFonts w:ascii="Times New Roman" w:hAnsi="Times New Roman"/>
          <w:sz w:val="24"/>
          <w:szCs w:val="28"/>
          <w:lang w:val="ru-RU"/>
        </w:rPr>
        <w:t xml:space="preserve">коллегиально в результате обсуждения информации заинтересованной стороны и лесхоза. </w:t>
      </w:r>
    </w:p>
    <w:p w:rsidR="005E02C8" w:rsidRPr="002512DF" w:rsidRDefault="006F7BF2"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 xml:space="preserve">В случае положительного решения об отнесении участка к ЛВПЦ принимается </w:t>
      </w:r>
      <w:r w:rsidR="005E02C8" w:rsidRPr="002512DF">
        <w:rPr>
          <w:rFonts w:ascii="Times New Roman" w:hAnsi="Times New Roman"/>
          <w:sz w:val="24"/>
          <w:szCs w:val="28"/>
          <w:lang w:val="ru-RU"/>
        </w:rPr>
        <w:t xml:space="preserve">коллегиально </w:t>
      </w:r>
      <w:r w:rsidRPr="002512DF">
        <w:rPr>
          <w:rFonts w:ascii="Times New Roman" w:hAnsi="Times New Roman"/>
          <w:sz w:val="24"/>
          <w:szCs w:val="28"/>
          <w:lang w:val="ru-RU"/>
        </w:rPr>
        <w:t xml:space="preserve">решение о </w:t>
      </w:r>
      <w:r w:rsidR="005E02C8" w:rsidRPr="002512DF">
        <w:rPr>
          <w:rFonts w:ascii="Times New Roman" w:hAnsi="Times New Roman"/>
          <w:sz w:val="24"/>
          <w:szCs w:val="28"/>
          <w:lang w:val="ru-RU"/>
        </w:rPr>
        <w:t xml:space="preserve">придании конкретной </w:t>
      </w:r>
      <w:r w:rsidRPr="002512DF">
        <w:rPr>
          <w:rFonts w:ascii="Times New Roman" w:hAnsi="Times New Roman"/>
          <w:sz w:val="24"/>
          <w:szCs w:val="28"/>
          <w:lang w:val="ru-RU"/>
        </w:rPr>
        <w:t>категории ЛВПЦ (1, 2, 3, 4, или 5, 6)</w:t>
      </w:r>
      <w:r w:rsidR="005E02C8" w:rsidRPr="002512DF">
        <w:rPr>
          <w:rFonts w:ascii="Times New Roman" w:hAnsi="Times New Roman"/>
          <w:sz w:val="24"/>
          <w:szCs w:val="28"/>
          <w:lang w:val="ru-RU"/>
        </w:rPr>
        <w:t xml:space="preserve">. </w:t>
      </w:r>
    </w:p>
    <w:p w:rsidR="00AB7AD7" w:rsidRPr="002512DF" w:rsidRDefault="005E02C8" w:rsidP="008F43E9">
      <w:pPr>
        <w:spacing w:after="0" w:line="240" w:lineRule="auto"/>
        <w:ind w:firstLine="709"/>
        <w:jc w:val="both"/>
        <w:rPr>
          <w:lang w:val="ru-RU"/>
        </w:rPr>
      </w:pPr>
      <w:r w:rsidRPr="002512DF">
        <w:rPr>
          <w:rFonts w:ascii="Times New Roman" w:hAnsi="Times New Roman"/>
          <w:sz w:val="24"/>
          <w:szCs w:val="28"/>
          <w:lang w:val="ru-RU"/>
        </w:rPr>
        <w:t>Работники лесхоза (ответственный – главный лесничий) регистрируют данный уч</w:t>
      </w:r>
      <w:r w:rsidRPr="002512DF">
        <w:rPr>
          <w:rFonts w:ascii="Times New Roman" w:hAnsi="Times New Roman"/>
          <w:sz w:val="24"/>
          <w:szCs w:val="28"/>
          <w:lang w:val="ru-RU"/>
        </w:rPr>
        <w:t>а</w:t>
      </w:r>
      <w:r w:rsidRPr="002512DF">
        <w:rPr>
          <w:rFonts w:ascii="Times New Roman" w:hAnsi="Times New Roman"/>
          <w:sz w:val="24"/>
          <w:szCs w:val="28"/>
          <w:lang w:val="ru-RU"/>
        </w:rPr>
        <w:t xml:space="preserve">сток по форме данного документа (см. таблицы </w:t>
      </w:r>
      <w:r w:rsidR="00F62C08">
        <w:rPr>
          <w:rFonts w:ascii="Times New Roman" w:hAnsi="Times New Roman"/>
          <w:sz w:val="24"/>
          <w:szCs w:val="28"/>
          <w:lang w:val="ru-RU"/>
        </w:rPr>
        <w:t>1</w:t>
      </w:r>
      <w:r w:rsidRPr="002512DF">
        <w:rPr>
          <w:rFonts w:ascii="Times New Roman" w:hAnsi="Times New Roman"/>
          <w:sz w:val="24"/>
          <w:szCs w:val="28"/>
          <w:lang w:val="ru-RU"/>
        </w:rPr>
        <w:t>.1–</w:t>
      </w:r>
      <w:r w:rsidR="00F62C08">
        <w:rPr>
          <w:rFonts w:ascii="Times New Roman" w:hAnsi="Times New Roman"/>
          <w:sz w:val="24"/>
          <w:szCs w:val="28"/>
          <w:lang w:val="ru-RU"/>
        </w:rPr>
        <w:t>1.4</w:t>
      </w:r>
      <w:r w:rsidRPr="002512DF">
        <w:rPr>
          <w:rFonts w:ascii="Times New Roman" w:hAnsi="Times New Roman"/>
          <w:sz w:val="24"/>
          <w:szCs w:val="28"/>
          <w:lang w:val="ru-RU"/>
        </w:rPr>
        <w:t xml:space="preserve"> также приложение 1). При необх</w:t>
      </w:r>
      <w:r w:rsidRPr="002512DF">
        <w:rPr>
          <w:rFonts w:ascii="Times New Roman" w:hAnsi="Times New Roman"/>
          <w:sz w:val="24"/>
          <w:szCs w:val="28"/>
          <w:lang w:val="ru-RU"/>
        </w:rPr>
        <w:t>о</w:t>
      </w:r>
      <w:r w:rsidRPr="002512DF">
        <w:rPr>
          <w:rFonts w:ascii="Times New Roman" w:hAnsi="Times New Roman"/>
          <w:sz w:val="24"/>
          <w:szCs w:val="28"/>
          <w:lang w:val="ru-RU"/>
        </w:rPr>
        <w:t xml:space="preserve">димости – должны быть внесены </w:t>
      </w:r>
      <w:r w:rsidR="002948F0" w:rsidRPr="002512DF">
        <w:rPr>
          <w:rFonts w:ascii="Times New Roman" w:hAnsi="Times New Roman"/>
          <w:sz w:val="24"/>
          <w:szCs w:val="28"/>
          <w:lang w:val="ru-RU"/>
        </w:rPr>
        <w:t xml:space="preserve">изменения </w:t>
      </w:r>
      <w:r w:rsidRPr="002512DF">
        <w:rPr>
          <w:rFonts w:ascii="Times New Roman" w:hAnsi="Times New Roman"/>
          <w:sz w:val="24"/>
          <w:szCs w:val="28"/>
          <w:lang w:val="ru-RU"/>
        </w:rPr>
        <w:t xml:space="preserve">в лесоустроительные материалы. </w:t>
      </w:r>
      <w:r w:rsidR="00AB7AD7" w:rsidRPr="002512DF">
        <w:rPr>
          <w:lang w:val="ru-RU"/>
        </w:rPr>
        <w:t xml:space="preserve"> </w:t>
      </w:r>
    </w:p>
    <w:p w:rsidR="00C775C5" w:rsidRDefault="00C775C5" w:rsidP="00C775C5">
      <w:pPr>
        <w:spacing w:after="0" w:line="240" w:lineRule="auto"/>
        <w:jc w:val="right"/>
        <w:rPr>
          <w:rFonts w:ascii="Times New Roman" w:hAnsi="Times New Roman"/>
          <w:sz w:val="28"/>
          <w:szCs w:val="28"/>
          <w:lang w:val="ru-RU"/>
        </w:rPr>
      </w:pPr>
      <w:r w:rsidRPr="002512DF">
        <w:rPr>
          <w:rFonts w:ascii="Times New Roman" w:hAnsi="Times New Roman"/>
          <w:sz w:val="24"/>
          <w:szCs w:val="28"/>
          <w:lang w:val="ru-RU"/>
        </w:rPr>
        <w:br w:type="column"/>
      </w:r>
      <w:r w:rsidRPr="002512DF">
        <w:rPr>
          <w:rFonts w:ascii="Times New Roman" w:hAnsi="Times New Roman"/>
          <w:sz w:val="28"/>
          <w:szCs w:val="28"/>
          <w:lang w:val="ru-RU"/>
        </w:rPr>
        <w:lastRenderedPageBreak/>
        <w:t xml:space="preserve">Приложение </w:t>
      </w:r>
      <w:r w:rsidR="00E52658">
        <w:rPr>
          <w:rFonts w:ascii="Times New Roman" w:hAnsi="Times New Roman"/>
          <w:sz w:val="28"/>
          <w:szCs w:val="28"/>
          <w:lang w:val="ru-RU"/>
        </w:rPr>
        <w:t>2</w:t>
      </w:r>
      <w:r w:rsidRPr="002512DF">
        <w:rPr>
          <w:rFonts w:ascii="Times New Roman" w:hAnsi="Times New Roman"/>
          <w:sz w:val="28"/>
          <w:szCs w:val="28"/>
          <w:lang w:val="ru-RU"/>
        </w:rPr>
        <w:t xml:space="preserve"> </w:t>
      </w:r>
    </w:p>
    <w:p w:rsidR="00925413" w:rsidRPr="002512DF" w:rsidRDefault="00925413" w:rsidP="00C775C5">
      <w:pPr>
        <w:spacing w:after="0" w:line="240" w:lineRule="auto"/>
        <w:jc w:val="right"/>
        <w:rPr>
          <w:rFonts w:ascii="Times New Roman" w:hAnsi="Times New Roman"/>
          <w:sz w:val="28"/>
          <w:szCs w:val="28"/>
          <w:lang w:val="ru-RU"/>
        </w:rPr>
      </w:pPr>
    </w:p>
    <w:p w:rsidR="00C775C5" w:rsidRPr="002512DF" w:rsidRDefault="00C775C5" w:rsidP="00C775C5">
      <w:pPr>
        <w:spacing w:after="0" w:line="240" w:lineRule="auto"/>
        <w:jc w:val="center"/>
        <w:rPr>
          <w:rFonts w:ascii="Times New Roman" w:hAnsi="Times New Roman"/>
          <w:b/>
          <w:sz w:val="28"/>
          <w:szCs w:val="28"/>
          <w:lang w:val="ru-RU"/>
        </w:rPr>
      </w:pPr>
      <w:r w:rsidRPr="002512DF">
        <w:rPr>
          <w:rFonts w:ascii="Times New Roman" w:hAnsi="Times New Roman"/>
          <w:b/>
          <w:sz w:val="28"/>
          <w:szCs w:val="28"/>
          <w:lang w:val="ru-RU"/>
        </w:rPr>
        <w:t>Программа мониторинга Лесов Высокой Природоохранной Ценности ГЛХУ «</w:t>
      </w:r>
      <w:r w:rsidR="001F2F5B">
        <w:rPr>
          <w:rFonts w:ascii="Times New Roman" w:hAnsi="Times New Roman"/>
          <w:b/>
          <w:sz w:val="28"/>
          <w:szCs w:val="28"/>
          <w:lang w:val="ru-RU"/>
        </w:rPr>
        <w:t>Рогачевский</w:t>
      </w:r>
      <w:r w:rsidRPr="002512DF">
        <w:rPr>
          <w:rFonts w:ascii="Times New Roman" w:hAnsi="Times New Roman"/>
          <w:b/>
          <w:sz w:val="28"/>
          <w:szCs w:val="28"/>
          <w:lang w:val="ru-RU"/>
        </w:rPr>
        <w:t xml:space="preserve"> лесхоз» </w:t>
      </w:r>
    </w:p>
    <w:p w:rsidR="00C775C5" w:rsidRPr="002512DF" w:rsidRDefault="00C775C5" w:rsidP="00C775C5">
      <w:pPr>
        <w:spacing w:after="0" w:line="240" w:lineRule="auto"/>
        <w:jc w:val="center"/>
        <w:rPr>
          <w:rFonts w:ascii="Times New Roman" w:hAnsi="Times New Roman"/>
          <w:sz w:val="28"/>
          <w:szCs w:val="28"/>
          <w:lang w:val="ru-RU"/>
        </w:rPr>
      </w:pPr>
    </w:p>
    <w:p w:rsidR="00D9460D" w:rsidRPr="002512DF" w:rsidRDefault="00C775C5"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Программа мониторинга Лесов Высокой Природоохранной Ценности включает уровень</w:t>
      </w:r>
      <w:r w:rsidR="00D9460D" w:rsidRPr="002512DF">
        <w:rPr>
          <w:rFonts w:ascii="Times New Roman" w:hAnsi="Times New Roman"/>
          <w:sz w:val="24"/>
          <w:szCs w:val="28"/>
          <w:lang w:val="ru-RU"/>
        </w:rPr>
        <w:t>:</w:t>
      </w:r>
      <w:r w:rsidRPr="002512DF">
        <w:rPr>
          <w:rFonts w:ascii="Times New Roman" w:hAnsi="Times New Roman"/>
          <w:sz w:val="24"/>
          <w:szCs w:val="28"/>
          <w:lang w:val="ru-RU"/>
        </w:rPr>
        <w:t xml:space="preserve"> </w:t>
      </w:r>
    </w:p>
    <w:p w:rsidR="00D9460D" w:rsidRPr="002512DF" w:rsidRDefault="00D9460D"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1</w:t>
      </w:r>
      <w:r w:rsidR="00C775C5" w:rsidRPr="002512DF">
        <w:rPr>
          <w:rFonts w:ascii="Times New Roman" w:hAnsi="Times New Roman"/>
          <w:sz w:val="24"/>
          <w:szCs w:val="28"/>
          <w:lang w:val="ru-RU"/>
        </w:rPr>
        <w:t xml:space="preserve">) общей оценки в отношении площадей особо охраняемых природных территорий, особо защитных участков </w:t>
      </w:r>
      <w:r w:rsidRPr="002512DF">
        <w:rPr>
          <w:rFonts w:ascii="Times New Roman" w:hAnsi="Times New Roman"/>
          <w:sz w:val="24"/>
          <w:szCs w:val="28"/>
          <w:lang w:val="ru-RU"/>
        </w:rPr>
        <w:t xml:space="preserve">и их динамики </w:t>
      </w:r>
      <w:r w:rsidR="00C775C5" w:rsidRPr="002512DF">
        <w:rPr>
          <w:rFonts w:ascii="Times New Roman" w:hAnsi="Times New Roman"/>
          <w:sz w:val="24"/>
          <w:szCs w:val="28"/>
          <w:lang w:val="ru-RU"/>
        </w:rPr>
        <w:t>(по материалам лесного кадастра)</w:t>
      </w:r>
      <w:r w:rsidRPr="002512DF">
        <w:rPr>
          <w:rFonts w:ascii="Times New Roman" w:hAnsi="Times New Roman"/>
          <w:sz w:val="24"/>
          <w:szCs w:val="28"/>
          <w:lang w:val="ru-RU"/>
        </w:rPr>
        <w:t>:</w:t>
      </w:r>
      <w:r w:rsidR="00C775C5" w:rsidRPr="002512DF">
        <w:rPr>
          <w:rFonts w:ascii="Times New Roman" w:hAnsi="Times New Roman"/>
          <w:sz w:val="24"/>
          <w:szCs w:val="28"/>
          <w:lang w:val="ru-RU"/>
        </w:rPr>
        <w:t xml:space="preserve"> </w:t>
      </w:r>
    </w:p>
    <w:p w:rsidR="00D9460D" w:rsidRPr="002512DF" w:rsidRDefault="00D9460D"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«Сведения об особо охраняемых природных территориях и особо защитных учас</w:t>
      </w:r>
      <w:r w:rsidRPr="002512DF">
        <w:rPr>
          <w:rFonts w:ascii="Times New Roman" w:hAnsi="Times New Roman"/>
          <w:sz w:val="24"/>
          <w:szCs w:val="28"/>
          <w:lang w:val="ru-RU"/>
        </w:rPr>
        <w:t>т</w:t>
      </w:r>
      <w:r w:rsidRPr="002512DF">
        <w:rPr>
          <w:rFonts w:ascii="Times New Roman" w:hAnsi="Times New Roman"/>
          <w:sz w:val="24"/>
          <w:szCs w:val="28"/>
          <w:lang w:val="ru-RU"/>
        </w:rPr>
        <w:t>ках леса» (Форма 11К(Л), Лесной Кадастр), а также «Сведения о распределении лесов на группы и категории защитности</w:t>
      </w:r>
      <w:r w:rsidR="00147417" w:rsidRPr="002512DF">
        <w:rPr>
          <w:rFonts w:ascii="Times New Roman" w:hAnsi="Times New Roman"/>
          <w:sz w:val="24"/>
          <w:szCs w:val="28"/>
          <w:lang w:val="ru-RU"/>
        </w:rPr>
        <w:t>» (Форма 7К(Л), Лесной Кадастр)</w:t>
      </w:r>
      <w:r w:rsidRPr="002512DF">
        <w:rPr>
          <w:rFonts w:ascii="Times New Roman" w:hAnsi="Times New Roman"/>
          <w:sz w:val="24"/>
          <w:szCs w:val="28"/>
          <w:lang w:val="ru-RU"/>
        </w:rPr>
        <w:t xml:space="preserve">; </w:t>
      </w:r>
    </w:p>
    <w:p w:rsidR="00D9460D" w:rsidRPr="002512DF" w:rsidRDefault="00D9460D" w:rsidP="00FA3AA1">
      <w:pPr>
        <w:spacing w:after="0" w:line="240" w:lineRule="auto"/>
        <w:ind w:firstLine="709"/>
        <w:jc w:val="both"/>
        <w:rPr>
          <w:rFonts w:ascii="Times New Roman" w:hAnsi="Times New Roman"/>
          <w:sz w:val="24"/>
          <w:szCs w:val="28"/>
          <w:lang w:val="ru-RU"/>
        </w:rPr>
      </w:pPr>
    </w:p>
    <w:p w:rsidR="001D2CA9" w:rsidRPr="002512DF" w:rsidRDefault="00D9460D"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2</w:t>
      </w:r>
      <w:r w:rsidR="00C775C5" w:rsidRPr="002512DF">
        <w:rPr>
          <w:rFonts w:ascii="Times New Roman" w:hAnsi="Times New Roman"/>
          <w:sz w:val="24"/>
          <w:szCs w:val="28"/>
          <w:lang w:val="ru-RU"/>
        </w:rPr>
        <w:t xml:space="preserve">) уровень </w:t>
      </w:r>
      <w:proofErr w:type="spellStart"/>
      <w:r w:rsidR="00C775C5" w:rsidRPr="002512DF">
        <w:rPr>
          <w:rFonts w:ascii="Times New Roman" w:hAnsi="Times New Roman"/>
          <w:sz w:val="24"/>
          <w:szCs w:val="28"/>
          <w:lang w:val="ru-RU"/>
        </w:rPr>
        <w:t>повыдельной</w:t>
      </w:r>
      <w:proofErr w:type="spellEnd"/>
      <w:r w:rsidR="00C775C5" w:rsidRPr="002512DF">
        <w:rPr>
          <w:rFonts w:ascii="Times New Roman" w:hAnsi="Times New Roman"/>
          <w:sz w:val="24"/>
          <w:szCs w:val="28"/>
          <w:lang w:val="ru-RU"/>
        </w:rPr>
        <w:t xml:space="preserve"> оценки </w:t>
      </w:r>
      <w:r w:rsidRPr="002512DF">
        <w:rPr>
          <w:rFonts w:ascii="Times New Roman" w:hAnsi="Times New Roman"/>
          <w:sz w:val="24"/>
          <w:szCs w:val="28"/>
          <w:lang w:val="ru-RU"/>
        </w:rPr>
        <w:t>состояния лесн</w:t>
      </w:r>
      <w:r w:rsidR="00987D46" w:rsidRPr="002512DF">
        <w:rPr>
          <w:rFonts w:ascii="Times New Roman" w:hAnsi="Times New Roman"/>
          <w:sz w:val="24"/>
          <w:szCs w:val="28"/>
          <w:lang w:val="ru-RU"/>
        </w:rPr>
        <w:t>ых</w:t>
      </w:r>
      <w:r w:rsidRPr="002512DF">
        <w:rPr>
          <w:rFonts w:ascii="Times New Roman" w:hAnsi="Times New Roman"/>
          <w:sz w:val="24"/>
          <w:szCs w:val="28"/>
          <w:lang w:val="ru-RU"/>
        </w:rPr>
        <w:t xml:space="preserve"> насаждени</w:t>
      </w:r>
      <w:r w:rsidR="00987D46" w:rsidRPr="002512DF">
        <w:rPr>
          <w:rFonts w:ascii="Times New Roman" w:hAnsi="Times New Roman"/>
          <w:sz w:val="24"/>
          <w:szCs w:val="28"/>
          <w:lang w:val="ru-RU"/>
        </w:rPr>
        <w:t>й</w:t>
      </w:r>
      <w:r w:rsidRPr="002512DF">
        <w:rPr>
          <w:rFonts w:ascii="Times New Roman" w:hAnsi="Times New Roman"/>
          <w:sz w:val="24"/>
          <w:szCs w:val="28"/>
          <w:lang w:val="ru-RU"/>
        </w:rPr>
        <w:t xml:space="preserve"> </w:t>
      </w:r>
      <w:r w:rsidR="00D017C4" w:rsidRPr="002512DF">
        <w:rPr>
          <w:rFonts w:ascii="Times New Roman" w:hAnsi="Times New Roman"/>
          <w:sz w:val="24"/>
          <w:szCs w:val="28"/>
          <w:lang w:val="ru-RU"/>
        </w:rPr>
        <w:t xml:space="preserve">категории </w:t>
      </w:r>
      <w:r w:rsidR="00C775C5" w:rsidRPr="002512DF">
        <w:rPr>
          <w:rFonts w:ascii="Times New Roman" w:hAnsi="Times New Roman"/>
          <w:sz w:val="24"/>
          <w:szCs w:val="28"/>
          <w:lang w:val="ru-RU"/>
        </w:rPr>
        <w:t>ЛВПЦ</w:t>
      </w:r>
      <w:r w:rsidR="00147417" w:rsidRPr="002512DF">
        <w:rPr>
          <w:rFonts w:ascii="Times New Roman" w:hAnsi="Times New Roman"/>
          <w:sz w:val="24"/>
          <w:szCs w:val="28"/>
          <w:lang w:val="ru-RU"/>
        </w:rPr>
        <w:t xml:space="preserve">, </w:t>
      </w:r>
      <w:r w:rsidR="00D017C4" w:rsidRPr="002512DF">
        <w:rPr>
          <w:rFonts w:ascii="Times New Roman" w:hAnsi="Times New Roman"/>
          <w:sz w:val="24"/>
          <w:szCs w:val="28"/>
          <w:lang w:val="ru-RU"/>
        </w:rPr>
        <w:t xml:space="preserve">в </w:t>
      </w:r>
      <w:r w:rsidR="00C775C5" w:rsidRPr="002512DF">
        <w:rPr>
          <w:rFonts w:ascii="Times New Roman" w:hAnsi="Times New Roman"/>
          <w:sz w:val="24"/>
          <w:szCs w:val="28"/>
          <w:lang w:val="ru-RU"/>
        </w:rPr>
        <w:t xml:space="preserve">котором </w:t>
      </w:r>
      <w:r w:rsidR="00D017C4" w:rsidRPr="002512DF">
        <w:rPr>
          <w:rFonts w:ascii="Times New Roman" w:hAnsi="Times New Roman"/>
          <w:sz w:val="24"/>
          <w:szCs w:val="28"/>
          <w:lang w:val="ru-RU"/>
        </w:rPr>
        <w:t>(</w:t>
      </w:r>
      <w:r w:rsidR="00147417" w:rsidRPr="002512DF">
        <w:rPr>
          <w:rFonts w:ascii="Times New Roman" w:hAnsi="Times New Roman"/>
          <w:sz w:val="24"/>
          <w:szCs w:val="28"/>
          <w:lang w:val="ru-RU"/>
        </w:rPr>
        <w:t xml:space="preserve">лесном </w:t>
      </w:r>
      <w:r w:rsidRPr="002512DF">
        <w:rPr>
          <w:rFonts w:ascii="Times New Roman" w:hAnsi="Times New Roman"/>
          <w:sz w:val="24"/>
          <w:szCs w:val="28"/>
          <w:lang w:val="ru-RU"/>
        </w:rPr>
        <w:t>насаждении</w:t>
      </w:r>
      <w:r w:rsidR="00D017C4" w:rsidRPr="002512DF">
        <w:rPr>
          <w:rFonts w:ascii="Times New Roman" w:hAnsi="Times New Roman"/>
          <w:sz w:val="24"/>
          <w:szCs w:val="28"/>
          <w:lang w:val="ru-RU"/>
        </w:rPr>
        <w:t>)</w:t>
      </w:r>
      <w:r w:rsidRPr="002512DF">
        <w:rPr>
          <w:rFonts w:ascii="Times New Roman" w:hAnsi="Times New Roman"/>
          <w:sz w:val="24"/>
          <w:szCs w:val="28"/>
          <w:lang w:val="ru-RU"/>
        </w:rPr>
        <w:t xml:space="preserve"> </w:t>
      </w:r>
      <w:r w:rsidR="00C775C5" w:rsidRPr="002512DF">
        <w:rPr>
          <w:rFonts w:ascii="Times New Roman" w:hAnsi="Times New Roman"/>
          <w:sz w:val="24"/>
          <w:szCs w:val="28"/>
          <w:lang w:val="ru-RU"/>
        </w:rPr>
        <w:t>произошли</w:t>
      </w:r>
      <w:r w:rsidR="00147417" w:rsidRPr="002512DF">
        <w:rPr>
          <w:rFonts w:ascii="Times New Roman" w:hAnsi="Times New Roman"/>
          <w:sz w:val="24"/>
          <w:szCs w:val="28"/>
          <w:lang w:val="ru-RU"/>
        </w:rPr>
        <w:t>:</w:t>
      </w:r>
      <w:r w:rsidR="00C775C5" w:rsidRPr="002512DF">
        <w:rPr>
          <w:rFonts w:ascii="Times New Roman" w:hAnsi="Times New Roman"/>
          <w:sz w:val="24"/>
          <w:szCs w:val="28"/>
          <w:lang w:val="ru-RU"/>
        </w:rPr>
        <w:t xml:space="preserve"> </w:t>
      </w:r>
    </w:p>
    <w:p w:rsidR="00AC4F60" w:rsidRPr="002512DF" w:rsidRDefault="00147417"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а) сплошн</w:t>
      </w:r>
      <w:r w:rsidR="00987D46" w:rsidRPr="002512DF">
        <w:rPr>
          <w:rFonts w:ascii="Times New Roman" w:hAnsi="Times New Roman"/>
          <w:sz w:val="24"/>
          <w:szCs w:val="28"/>
          <w:lang w:val="ru-RU"/>
        </w:rPr>
        <w:t>ая</w:t>
      </w:r>
      <w:r w:rsidRPr="002512DF">
        <w:rPr>
          <w:rFonts w:ascii="Times New Roman" w:hAnsi="Times New Roman"/>
          <w:sz w:val="24"/>
          <w:szCs w:val="28"/>
          <w:lang w:val="ru-RU"/>
        </w:rPr>
        <w:t xml:space="preserve"> санитарн</w:t>
      </w:r>
      <w:r w:rsidR="00987D46" w:rsidRPr="002512DF">
        <w:rPr>
          <w:rFonts w:ascii="Times New Roman" w:hAnsi="Times New Roman"/>
          <w:sz w:val="24"/>
          <w:szCs w:val="28"/>
          <w:lang w:val="ru-RU"/>
        </w:rPr>
        <w:t>ая</w:t>
      </w:r>
      <w:r w:rsidRPr="002512DF">
        <w:rPr>
          <w:rFonts w:ascii="Times New Roman" w:hAnsi="Times New Roman"/>
          <w:sz w:val="24"/>
          <w:szCs w:val="28"/>
          <w:lang w:val="ru-RU"/>
        </w:rPr>
        <w:t xml:space="preserve"> рубк</w:t>
      </w:r>
      <w:r w:rsidR="00987D46" w:rsidRPr="002512DF">
        <w:rPr>
          <w:rFonts w:ascii="Times New Roman" w:hAnsi="Times New Roman"/>
          <w:sz w:val="24"/>
          <w:szCs w:val="28"/>
          <w:lang w:val="ru-RU"/>
        </w:rPr>
        <w:t>а</w:t>
      </w:r>
      <w:r w:rsidRPr="002512DF">
        <w:rPr>
          <w:rFonts w:ascii="Times New Roman" w:hAnsi="Times New Roman"/>
          <w:sz w:val="24"/>
          <w:szCs w:val="28"/>
          <w:lang w:val="ru-RU"/>
        </w:rPr>
        <w:t xml:space="preserve">, </w:t>
      </w:r>
    </w:p>
    <w:p w:rsidR="00AC4F60" w:rsidRPr="002512DF" w:rsidRDefault="00147417"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б) выборочн</w:t>
      </w:r>
      <w:r w:rsidR="00987D46" w:rsidRPr="002512DF">
        <w:rPr>
          <w:rFonts w:ascii="Times New Roman" w:hAnsi="Times New Roman"/>
          <w:sz w:val="24"/>
          <w:szCs w:val="28"/>
          <w:lang w:val="ru-RU"/>
        </w:rPr>
        <w:t>ая</w:t>
      </w:r>
      <w:r w:rsidRPr="002512DF">
        <w:rPr>
          <w:rFonts w:ascii="Times New Roman" w:hAnsi="Times New Roman"/>
          <w:sz w:val="24"/>
          <w:szCs w:val="28"/>
          <w:lang w:val="ru-RU"/>
        </w:rPr>
        <w:t xml:space="preserve"> санитарн</w:t>
      </w:r>
      <w:r w:rsidR="00987D46" w:rsidRPr="002512DF">
        <w:rPr>
          <w:rFonts w:ascii="Times New Roman" w:hAnsi="Times New Roman"/>
          <w:sz w:val="24"/>
          <w:szCs w:val="28"/>
          <w:lang w:val="ru-RU"/>
        </w:rPr>
        <w:t>ая</w:t>
      </w:r>
      <w:r w:rsidRPr="002512DF">
        <w:rPr>
          <w:rFonts w:ascii="Times New Roman" w:hAnsi="Times New Roman"/>
          <w:sz w:val="24"/>
          <w:szCs w:val="28"/>
          <w:lang w:val="ru-RU"/>
        </w:rPr>
        <w:t xml:space="preserve"> рубк</w:t>
      </w:r>
      <w:r w:rsidR="00987D46" w:rsidRPr="002512DF">
        <w:rPr>
          <w:rFonts w:ascii="Times New Roman" w:hAnsi="Times New Roman"/>
          <w:sz w:val="24"/>
          <w:szCs w:val="28"/>
          <w:lang w:val="ru-RU"/>
        </w:rPr>
        <w:t>а</w:t>
      </w:r>
      <w:r w:rsidRPr="002512DF">
        <w:rPr>
          <w:rFonts w:ascii="Times New Roman" w:hAnsi="Times New Roman"/>
          <w:sz w:val="24"/>
          <w:szCs w:val="28"/>
          <w:lang w:val="ru-RU"/>
        </w:rPr>
        <w:t xml:space="preserve">, </w:t>
      </w:r>
    </w:p>
    <w:p w:rsidR="00D017C4" w:rsidRPr="002512DF" w:rsidRDefault="00D017C4"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в) лесн</w:t>
      </w:r>
      <w:r w:rsidR="00987D46" w:rsidRPr="002512DF">
        <w:rPr>
          <w:rFonts w:ascii="Times New Roman" w:hAnsi="Times New Roman"/>
          <w:sz w:val="24"/>
          <w:szCs w:val="28"/>
          <w:lang w:val="ru-RU"/>
        </w:rPr>
        <w:t>ой</w:t>
      </w:r>
      <w:r w:rsidRPr="002512DF">
        <w:rPr>
          <w:rFonts w:ascii="Times New Roman" w:hAnsi="Times New Roman"/>
          <w:sz w:val="24"/>
          <w:szCs w:val="28"/>
          <w:lang w:val="ru-RU"/>
        </w:rPr>
        <w:t xml:space="preserve"> пожар, </w:t>
      </w:r>
    </w:p>
    <w:p w:rsidR="008110A5" w:rsidRPr="002512DF" w:rsidRDefault="008110A5"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г) ветровал</w:t>
      </w:r>
      <w:r w:rsidR="00987D46" w:rsidRPr="002512DF">
        <w:rPr>
          <w:rFonts w:ascii="Times New Roman" w:hAnsi="Times New Roman"/>
          <w:sz w:val="24"/>
          <w:szCs w:val="28"/>
          <w:lang w:val="ru-RU"/>
        </w:rPr>
        <w:t>, бурелом</w:t>
      </w:r>
      <w:r w:rsidRPr="002512DF">
        <w:rPr>
          <w:rFonts w:ascii="Times New Roman" w:hAnsi="Times New Roman"/>
          <w:sz w:val="24"/>
          <w:szCs w:val="28"/>
          <w:lang w:val="ru-RU"/>
        </w:rPr>
        <w:t xml:space="preserve">, снеголом </w:t>
      </w:r>
      <w:r w:rsidR="00987D46" w:rsidRPr="002512DF">
        <w:rPr>
          <w:rFonts w:ascii="Times New Roman" w:hAnsi="Times New Roman"/>
          <w:sz w:val="24"/>
          <w:szCs w:val="28"/>
          <w:lang w:val="ru-RU"/>
        </w:rPr>
        <w:t xml:space="preserve">(еще не пройденные рубками), </w:t>
      </w:r>
    </w:p>
    <w:p w:rsidR="00D017C4" w:rsidRPr="002512DF" w:rsidRDefault="00987D46"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д</w:t>
      </w:r>
      <w:r w:rsidR="00D017C4" w:rsidRPr="002512DF">
        <w:rPr>
          <w:rFonts w:ascii="Times New Roman" w:hAnsi="Times New Roman"/>
          <w:sz w:val="24"/>
          <w:szCs w:val="28"/>
          <w:lang w:val="ru-RU"/>
        </w:rPr>
        <w:t xml:space="preserve">) незаконные рубки, </w:t>
      </w:r>
    </w:p>
    <w:p w:rsidR="00AC4F60" w:rsidRPr="002512DF" w:rsidRDefault="00987D46"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е</w:t>
      </w:r>
      <w:r w:rsidR="00D017C4" w:rsidRPr="002512DF">
        <w:rPr>
          <w:rFonts w:ascii="Times New Roman" w:hAnsi="Times New Roman"/>
          <w:sz w:val="24"/>
          <w:szCs w:val="28"/>
          <w:lang w:val="ru-RU"/>
        </w:rPr>
        <w:t xml:space="preserve">) нарушения, вызванные подтоплением животноводческой фермы и пр., </w:t>
      </w:r>
    </w:p>
    <w:p w:rsidR="00D017C4" w:rsidRPr="002512DF" w:rsidRDefault="00987D46"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ж</w:t>
      </w:r>
      <w:r w:rsidR="00D017C4" w:rsidRPr="002512DF">
        <w:rPr>
          <w:rFonts w:ascii="Times New Roman" w:hAnsi="Times New Roman"/>
          <w:sz w:val="24"/>
          <w:szCs w:val="28"/>
          <w:lang w:val="ru-RU"/>
        </w:rPr>
        <w:t xml:space="preserve">) нарушения, вызванные антропогенным фактором (свалка мусора, повреждения растительности). </w:t>
      </w:r>
    </w:p>
    <w:p w:rsidR="00987D46" w:rsidRPr="002512DF" w:rsidRDefault="00987D46"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 xml:space="preserve">Форма регистрации данных по результатам </w:t>
      </w:r>
      <w:proofErr w:type="spellStart"/>
      <w:r w:rsidRPr="002512DF">
        <w:rPr>
          <w:rFonts w:ascii="Times New Roman" w:hAnsi="Times New Roman"/>
          <w:sz w:val="24"/>
          <w:szCs w:val="28"/>
          <w:lang w:val="ru-RU"/>
        </w:rPr>
        <w:t>повыдельной</w:t>
      </w:r>
      <w:proofErr w:type="spellEnd"/>
      <w:r w:rsidRPr="002512DF">
        <w:rPr>
          <w:rFonts w:ascii="Times New Roman" w:hAnsi="Times New Roman"/>
          <w:sz w:val="24"/>
          <w:szCs w:val="28"/>
          <w:lang w:val="ru-RU"/>
        </w:rPr>
        <w:t xml:space="preserve"> оценки состояния лесных насаждений категории ЛВПЦ приведена в таблице П.3. </w:t>
      </w:r>
    </w:p>
    <w:p w:rsidR="00987D46" w:rsidRPr="002512DF" w:rsidRDefault="00987D46" w:rsidP="00987D46">
      <w:pPr>
        <w:spacing w:after="0" w:line="240" w:lineRule="auto"/>
        <w:ind w:firstLine="709"/>
        <w:jc w:val="both"/>
        <w:rPr>
          <w:rFonts w:ascii="Times New Roman" w:hAnsi="Times New Roman"/>
          <w:sz w:val="28"/>
          <w:szCs w:val="28"/>
          <w:lang w:val="ru-RU"/>
        </w:rPr>
      </w:pPr>
    </w:p>
    <w:p w:rsidR="00987D46" w:rsidRPr="002512DF" w:rsidRDefault="00987D46" w:rsidP="00987D46">
      <w:pPr>
        <w:spacing w:after="60" w:line="240" w:lineRule="auto"/>
        <w:jc w:val="both"/>
        <w:rPr>
          <w:sz w:val="24"/>
          <w:szCs w:val="24"/>
          <w:lang w:val="ru-RU"/>
        </w:rPr>
      </w:pPr>
      <w:r w:rsidRPr="002512DF">
        <w:rPr>
          <w:rFonts w:ascii="Times New Roman" w:hAnsi="Times New Roman"/>
          <w:sz w:val="24"/>
          <w:szCs w:val="28"/>
          <w:lang w:val="ru-RU"/>
        </w:rPr>
        <w:t xml:space="preserve">Таблица П.3 – Форма </w:t>
      </w:r>
      <w:r w:rsidR="005B358D" w:rsidRPr="002512DF">
        <w:rPr>
          <w:rFonts w:ascii="Times New Roman" w:hAnsi="Times New Roman"/>
          <w:sz w:val="24"/>
          <w:szCs w:val="28"/>
          <w:lang w:val="ru-RU"/>
        </w:rPr>
        <w:t xml:space="preserve">регистрации </w:t>
      </w:r>
      <w:r w:rsidRPr="002512DF">
        <w:rPr>
          <w:rFonts w:ascii="Times New Roman" w:hAnsi="Times New Roman"/>
          <w:sz w:val="24"/>
          <w:szCs w:val="28"/>
          <w:lang w:val="ru-RU"/>
        </w:rPr>
        <w:t xml:space="preserve">данных по результатам </w:t>
      </w:r>
      <w:proofErr w:type="spellStart"/>
      <w:r w:rsidRPr="002512DF">
        <w:rPr>
          <w:rFonts w:ascii="Times New Roman" w:hAnsi="Times New Roman"/>
          <w:sz w:val="24"/>
          <w:szCs w:val="28"/>
          <w:lang w:val="ru-RU"/>
        </w:rPr>
        <w:t>повыдельной</w:t>
      </w:r>
      <w:proofErr w:type="spellEnd"/>
      <w:r w:rsidRPr="002512DF">
        <w:rPr>
          <w:rFonts w:ascii="Times New Roman" w:hAnsi="Times New Roman"/>
          <w:sz w:val="24"/>
          <w:szCs w:val="28"/>
          <w:lang w:val="ru-RU"/>
        </w:rPr>
        <w:t xml:space="preserve"> оценки состояния лесных насаждений категории ЛВПЦ ___________________________ лесничества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3034"/>
        <w:gridCol w:w="3877"/>
      </w:tblGrid>
      <w:tr w:rsidR="005B358D" w:rsidRPr="00925413" w:rsidTr="001F2F5B">
        <w:tc>
          <w:tcPr>
            <w:tcW w:w="1418"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Местора</w:t>
            </w:r>
            <w:r w:rsidRPr="002512DF">
              <w:rPr>
                <w:rFonts w:ascii="Times New Roman" w:eastAsia="Times New Roman" w:hAnsi="Times New Roman"/>
                <w:sz w:val="24"/>
                <w:szCs w:val="24"/>
                <w:lang w:val="ru-RU"/>
              </w:rPr>
              <w:t>с</w:t>
            </w:r>
            <w:r w:rsidRPr="002512DF">
              <w:rPr>
                <w:rFonts w:ascii="Times New Roman" w:eastAsia="Times New Roman" w:hAnsi="Times New Roman"/>
                <w:sz w:val="24"/>
                <w:szCs w:val="24"/>
                <w:lang w:val="ru-RU"/>
              </w:rPr>
              <w:t>положение участка (квартал, выдел)</w:t>
            </w:r>
          </w:p>
        </w:tc>
        <w:tc>
          <w:tcPr>
            <w:tcW w:w="11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Катег</w:t>
            </w:r>
            <w:r w:rsidRPr="002512DF">
              <w:rPr>
                <w:rFonts w:ascii="Times New Roman" w:eastAsia="Times New Roman" w:hAnsi="Times New Roman"/>
                <w:sz w:val="24"/>
                <w:szCs w:val="24"/>
                <w:lang w:val="ru-RU"/>
              </w:rPr>
              <w:t>о</w:t>
            </w:r>
            <w:r w:rsidRPr="002512DF">
              <w:rPr>
                <w:rFonts w:ascii="Times New Roman" w:eastAsia="Times New Roman" w:hAnsi="Times New Roman"/>
                <w:sz w:val="24"/>
                <w:szCs w:val="24"/>
                <w:lang w:val="ru-RU"/>
              </w:rPr>
              <w:t>рия ЛВПЦ (№ 1–6)</w:t>
            </w:r>
          </w:p>
        </w:tc>
        <w:tc>
          <w:tcPr>
            <w:tcW w:w="30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Характеристика наруш</w:t>
            </w:r>
            <w:r w:rsidRPr="002512DF">
              <w:rPr>
                <w:rFonts w:ascii="Times New Roman" w:eastAsia="Times New Roman" w:hAnsi="Times New Roman"/>
                <w:sz w:val="24"/>
                <w:szCs w:val="24"/>
                <w:lang w:val="ru-RU"/>
              </w:rPr>
              <w:t>е</w:t>
            </w:r>
            <w:r w:rsidRPr="002512DF">
              <w:rPr>
                <w:rFonts w:ascii="Times New Roman" w:eastAsia="Times New Roman" w:hAnsi="Times New Roman"/>
                <w:sz w:val="24"/>
                <w:szCs w:val="24"/>
                <w:lang w:val="ru-RU"/>
              </w:rPr>
              <w:t xml:space="preserve">ния </w:t>
            </w:r>
            <w:r w:rsidR="00481918" w:rsidRPr="002512DF">
              <w:rPr>
                <w:rFonts w:ascii="Times New Roman" w:eastAsia="Times New Roman" w:hAnsi="Times New Roman"/>
                <w:sz w:val="24"/>
                <w:szCs w:val="24"/>
                <w:lang w:val="ru-RU"/>
              </w:rPr>
              <w:t>и/</w:t>
            </w:r>
            <w:r w:rsidRPr="002512DF">
              <w:rPr>
                <w:rFonts w:ascii="Times New Roman" w:eastAsia="Times New Roman" w:hAnsi="Times New Roman"/>
                <w:sz w:val="24"/>
                <w:szCs w:val="24"/>
                <w:lang w:val="ru-RU"/>
              </w:rPr>
              <w:t>или выполненное мероприятие</w:t>
            </w:r>
          </w:p>
        </w:tc>
        <w:tc>
          <w:tcPr>
            <w:tcW w:w="3877"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Состояние лесного насаждения </w:t>
            </w:r>
            <w:r w:rsidR="003153A0" w:rsidRPr="002512DF">
              <w:rPr>
                <w:rFonts w:ascii="Times New Roman" w:eastAsia="Times New Roman" w:hAnsi="Times New Roman"/>
                <w:sz w:val="24"/>
                <w:szCs w:val="24"/>
                <w:lang w:val="ru-RU"/>
              </w:rPr>
              <w:t>и</w:t>
            </w:r>
            <w:r w:rsidRPr="002512DF">
              <w:rPr>
                <w:rFonts w:ascii="Times New Roman" w:eastAsia="Times New Roman" w:hAnsi="Times New Roman"/>
                <w:sz w:val="24"/>
                <w:szCs w:val="24"/>
                <w:lang w:val="ru-RU"/>
              </w:rPr>
              <w:t xml:space="preserve"> </w:t>
            </w:r>
            <w:r w:rsidR="003153A0" w:rsidRPr="002512DF">
              <w:rPr>
                <w:rFonts w:ascii="Times New Roman" w:eastAsia="Times New Roman" w:hAnsi="Times New Roman"/>
                <w:sz w:val="24"/>
                <w:szCs w:val="24"/>
                <w:lang w:val="ru-RU"/>
              </w:rPr>
              <w:t xml:space="preserve">принятые / </w:t>
            </w:r>
            <w:r w:rsidRPr="002512DF">
              <w:rPr>
                <w:rFonts w:ascii="Times New Roman" w:eastAsia="Times New Roman" w:hAnsi="Times New Roman"/>
                <w:sz w:val="24"/>
                <w:szCs w:val="24"/>
                <w:lang w:val="ru-RU"/>
              </w:rPr>
              <w:t>планируемые мер</w:t>
            </w:r>
            <w:r w:rsidRPr="002512DF">
              <w:rPr>
                <w:rFonts w:ascii="Times New Roman" w:eastAsia="Times New Roman" w:hAnsi="Times New Roman"/>
                <w:sz w:val="24"/>
                <w:szCs w:val="24"/>
                <w:lang w:val="ru-RU"/>
              </w:rPr>
              <w:t>о</w:t>
            </w:r>
            <w:r w:rsidRPr="002512DF">
              <w:rPr>
                <w:rFonts w:ascii="Times New Roman" w:eastAsia="Times New Roman" w:hAnsi="Times New Roman"/>
                <w:sz w:val="24"/>
                <w:szCs w:val="24"/>
                <w:lang w:val="ru-RU"/>
              </w:rPr>
              <w:t>приятия</w:t>
            </w:r>
          </w:p>
        </w:tc>
      </w:tr>
      <w:tr w:rsidR="005B358D" w:rsidRPr="002512DF" w:rsidTr="001F2F5B">
        <w:tc>
          <w:tcPr>
            <w:tcW w:w="1418"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1/1 </w:t>
            </w:r>
            <w:r w:rsidRPr="002512DF">
              <w:rPr>
                <w:rFonts w:ascii="Times New Roman" w:eastAsia="Times New Roman" w:hAnsi="Times New Roman"/>
                <w:sz w:val="20"/>
                <w:szCs w:val="24"/>
                <w:lang w:val="ru-RU"/>
              </w:rPr>
              <w:t>(</w:t>
            </w:r>
            <w:r w:rsidRPr="002512DF">
              <w:rPr>
                <w:rFonts w:ascii="Times New Roman" w:eastAsia="Times New Roman" w:hAnsi="Times New Roman"/>
                <w:color w:val="FF0000"/>
                <w:sz w:val="20"/>
                <w:szCs w:val="24"/>
                <w:lang w:val="ru-RU"/>
              </w:rPr>
              <w:t>пример</w:t>
            </w:r>
            <w:r w:rsidRPr="002512DF">
              <w:rPr>
                <w:rFonts w:ascii="Times New Roman" w:eastAsia="Times New Roman" w:hAnsi="Times New Roman"/>
                <w:sz w:val="20"/>
                <w:szCs w:val="24"/>
                <w:lang w:val="ru-RU"/>
              </w:rPr>
              <w:t>)</w:t>
            </w:r>
          </w:p>
        </w:tc>
        <w:tc>
          <w:tcPr>
            <w:tcW w:w="11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1</w:t>
            </w:r>
          </w:p>
        </w:tc>
        <w:tc>
          <w:tcPr>
            <w:tcW w:w="3034" w:type="dxa"/>
            <w:vAlign w:val="center"/>
          </w:tcPr>
          <w:p w:rsidR="005B358D" w:rsidRPr="002512DF" w:rsidRDefault="007A18B0"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усыхание, </w:t>
            </w:r>
            <w:r w:rsidR="005B358D" w:rsidRPr="002512DF">
              <w:rPr>
                <w:rFonts w:ascii="Times New Roman" w:eastAsia="Times New Roman" w:hAnsi="Times New Roman"/>
                <w:sz w:val="24"/>
                <w:szCs w:val="24"/>
                <w:lang w:val="ru-RU"/>
              </w:rPr>
              <w:t>ВСР 2014</w:t>
            </w:r>
          </w:p>
        </w:tc>
        <w:tc>
          <w:tcPr>
            <w:tcW w:w="3877"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удовлетворительное, наблюдение</w:t>
            </w:r>
          </w:p>
        </w:tc>
      </w:tr>
      <w:tr w:rsidR="005B358D" w:rsidRPr="002512DF" w:rsidTr="001F2F5B">
        <w:tc>
          <w:tcPr>
            <w:tcW w:w="1418"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2/1 </w:t>
            </w:r>
            <w:r w:rsidRPr="002512DF">
              <w:rPr>
                <w:rFonts w:ascii="Times New Roman" w:eastAsia="Times New Roman" w:hAnsi="Times New Roman"/>
                <w:sz w:val="20"/>
                <w:szCs w:val="24"/>
                <w:lang w:val="ru-RU"/>
              </w:rPr>
              <w:t>(</w:t>
            </w:r>
            <w:r w:rsidRPr="002512DF">
              <w:rPr>
                <w:rFonts w:ascii="Times New Roman" w:eastAsia="Times New Roman" w:hAnsi="Times New Roman"/>
                <w:color w:val="FF0000"/>
                <w:sz w:val="20"/>
                <w:szCs w:val="24"/>
                <w:lang w:val="ru-RU"/>
              </w:rPr>
              <w:t>пример</w:t>
            </w:r>
            <w:r w:rsidRPr="002512DF">
              <w:rPr>
                <w:rFonts w:ascii="Times New Roman" w:eastAsia="Times New Roman" w:hAnsi="Times New Roman"/>
                <w:sz w:val="20"/>
                <w:szCs w:val="24"/>
                <w:lang w:val="ru-RU"/>
              </w:rPr>
              <w:t>)</w:t>
            </w:r>
          </w:p>
        </w:tc>
        <w:tc>
          <w:tcPr>
            <w:tcW w:w="11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5, 6</w:t>
            </w:r>
          </w:p>
        </w:tc>
        <w:tc>
          <w:tcPr>
            <w:tcW w:w="30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ССР 2014</w:t>
            </w:r>
          </w:p>
        </w:tc>
        <w:tc>
          <w:tcPr>
            <w:tcW w:w="3877"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вырублено, </w:t>
            </w:r>
            <w:r w:rsidR="007A18B0" w:rsidRPr="002512DF">
              <w:rPr>
                <w:rFonts w:ascii="Times New Roman" w:eastAsia="Times New Roman" w:hAnsi="Times New Roman"/>
                <w:sz w:val="24"/>
                <w:szCs w:val="24"/>
                <w:lang w:val="ru-RU"/>
              </w:rPr>
              <w:t xml:space="preserve">проект </w:t>
            </w:r>
            <w:r w:rsidRPr="002512DF">
              <w:rPr>
                <w:rFonts w:ascii="Times New Roman" w:eastAsia="Times New Roman" w:hAnsi="Times New Roman"/>
                <w:sz w:val="24"/>
                <w:szCs w:val="24"/>
                <w:lang w:val="ru-RU"/>
              </w:rPr>
              <w:t>лк 2015</w:t>
            </w:r>
          </w:p>
        </w:tc>
      </w:tr>
      <w:tr w:rsidR="005B358D" w:rsidRPr="002512DF" w:rsidTr="001F2F5B">
        <w:tc>
          <w:tcPr>
            <w:tcW w:w="1418"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3/1 </w:t>
            </w:r>
            <w:r w:rsidRPr="002512DF">
              <w:rPr>
                <w:rFonts w:ascii="Times New Roman" w:eastAsia="Times New Roman" w:hAnsi="Times New Roman"/>
                <w:sz w:val="20"/>
                <w:szCs w:val="24"/>
                <w:lang w:val="ru-RU"/>
              </w:rPr>
              <w:t>(</w:t>
            </w:r>
            <w:r w:rsidRPr="002512DF">
              <w:rPr>
                <w:rFonts w:ascii="Times New Roman" w:eastAsia="Times New Roman" w:hAnsi="Times New Roman"/>
                <w:color w:val="FF0000"/>
                <w:sz w:val="20"/>
                <w:szCs w:val="24"/>
                <w:lang w:val="ru-RU"/>
              </w:rPr>
              <w:t>пример</w:t>
            </w:r>
            <w:r w:rsidRPr="002512DF">
              <w:rPr>
                <w:rFonts w:ascii="Times New Roman" w:eastAsia="Times New Roman" w:hAnsi="Times New Roman"/>
                <w:sz w:val="20"/>
                <w:szCs w:val="24"/>
                <w:lang w:val="ru-RU"/>
              </w:rPr>
              <w:t>)</w:t>
            </w:r>
          </w:p>
        </w:tc>
        <w:tc>
          <w:tcPr>
            <w:tcW w:w="11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4</w:t>
            </w:r>
          </w:p>
        </w:tc>
        <w:tc>
          <w:tcPr>
            <w:tcW w:w="30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уборка мусора 2014</w:t>
            </w:r>
          </w:p>
        </w:tc>
        <w:tc>
          <w:tcPr>
            <w:tcW w:w="3877"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proofErr w:type="gramStart"/>
            <w:r w:rsidRPr="002512DF">
              <w:rPr>
                <w:rFonts w:ascii="Times New Roman" w:eastAsia="Times New Roman" w:hAnsi="Times New Roman"/>
                <w:sz w:val="24"/>
                <w:szCs w:val="24"/>
                <w:lang w:val="ru-RU"/>
              </w:rPr>
              <w:t>удовлетворительное</w:t>
            </w:r>
            <w:proofErr w:type="gramEnd"/>
            <w:r w:rsidRPr="002512DF">
              <w:rPr>
                <w:rFonts w:ascii="Times New Roman" w:eastAsia="Times New Roman" w:hAnsi="Times New Roman"/>
                <w:sz w:val="24"/>
                <w:szCs w:val="24"/>
                <w:lang w:val="ru-RU"/>
              </w:rPr>
              <w:t>, мониторинг</w:t>
            </w:r>
          </w:p>
        </w:tc>
      </w:tr>
      <w:tr w:rsidR="005B358D" w:rsidRPr="002512DF" w:rsidTr="001F2F5B">
        <w:tc>
          <w:tcPr>
            <w:tcW w:w="1418"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4/1 </w:t>
            </w:r>
            <w:r w:rsidRPr="002512DF">
              <w:rPr>
                <w:rFonts w:ascii="Times New Roman" w:eastAsia="Times New Roman" w:hAnsi="Times New Roman"/>
                <w:sz w:val="20"/>
                <w:szCs w:val="24"/>
                <w:lang w:val="ru-RU"/>
              </w:rPr>
              <w:t>(</w:t>
            </w:r>
            <w:r w:rsidRPr="002512DF">
              <w:rPr>
                <w:rFonts w:ascii="Times New Roman" w:eastAsia="Times New Roman" w:hAnsi="Times New Roman"/>
                <w:color w:val="FF0000"/>
                <w:sz w:val="20"/>
                <w:szCs w:val="24"/>
                <w:lang w:val="ru-RU"/>
              </w:rPr>
              <w:t>пример</w:t>
            </w:r>
            <w:r w:rsidRPr="002512DF">
              <w:rPr>
                <w:rFonts w:ascii="Times New Roman" w:eastAsia="Times New Roman" w:hAnsi="Times New Roman"/>
                <w:sz w:val="20"/>
                <w:szCs w:val="24"/>
                <w:lang w:val="ru-RU"/>
              </w:rPr>
              <w:t>)</w:t>
            </w:r>
          </w:p>
        </w:tc>
        <w:tc>
          <w:tcPr>
            <w:tcW w:w="1134"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2</w:t>
            </w:r>
          </w:p>
        </w:tc>
        <w:tc>
          <w:tcPr>
            <w:tcW w:w="3034" w:type="dxa"/>
            <w:vAlign w:val="center"/>
          </w:tcPr>
          <w:p w:rsidR="005B358D" w:rsidRPr="002512DF" w:rsidRDefault="007A18B0"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в</w:t>
            </w:r>
            <w:r w:rsidR="005B358D" w:rsidRPr="002512DF">
              <w:rPr>
                <w:rFonts w:ascii="Times New Roman" w:eastAsia="Times New Roman" w:hAnsi="Times New Roman"/>
                <w:sz w:val="24"/>
                <w:szCs w:val="24"/>
                <w:lang w:val="ru-RU"/>
              </w:rPr>
              <w:t>етровал</w:t>
            </w:r>
            <w:r w:rsidRPr="002512DF">
              <w:rPr>
                <w:rFonts w:ascii="Times New Roman" w:eastAsia="Times New Roman" w:hAnsi="Times New Roman"/>
                <w:sz w:val="24"/>
                <w:szCs w:val="24"/>
                <w:lang w:val="ru-RU"/>
              </w:rPr>
              <w:t>, ВСР</w:t>
            </w:r>
            <w:r w:rsidR="005B358D" w:rsidRPr="002512DF">
              <w:rPr>
                <w:rFonts w:ascii="Times New Roman" w:eastAsia="Times New Roman" w:hAnsi="Times New Roman"/>
                <w:sz w:val="24"/>
                <w:szCs w:val="24"/>
                <w:lang w:val="ru-RU"/>
              </w:rPr>
              <w:t xml:space="preserve"> 2014</w:t>
            </w:r>
          </w:p>
        </w:tc>
        <w:tc>
          <w:tcPr>
            <w:tcW w:w="3877" w:type="dxa"/>
            <w:vAlign w:val="center"/>
          </w:tcPr>
          <w:p w:rsidR="005B358D" w:rsidRPr="002512DF" w:rsidRDefault="005B358D" w:rsidP="001F2F5B">
            <w:pPr>
              <w:spacing w:after="0" w:line="240" w:lineRule="auto"/>
              <w:jc w:val="center"/>
              <w:rPr>
                <w:rFonts w:ascii="Times New Roman" w:eastAsia="Times New Roman" w:hAnsi="Times New Roman"/>
                <w:sz w:val="24"/>
                <w:szCs w:val="24"/>
                <w:lang w:val="ru-RU"/>
              </w:rPr>
            </w:pPr>
            <w:r w:rsidRPr="002512DF">
              <w:rPr>
                <w:rFonts w:ascii="Times New Roman" w:eastAsia="Times New Roman" w:hAnsi="Times New Roman"/>
                <w:sz w:val="24"/>
                <w:szCs w:val="24"/>
                <w:lang w:val="ru-RU"/>
              </w:rPr>
              <w:t xml:space="preserve">удовлетворительное, </w:t>
            </w:r>
            <w:r w:rsidR="007A18B0" w:rsidRPr="002512DF">
              <w:rPr>
                <w:rFonts w:ascii="Times New Roman" w:eastAsia="Times New Roman" w:hAnsi="Times New Roman"/>
                <w:sz w:val="24"/>
                <w:szCs w:val="24"/>
                <w:lang w:val="ru-RU"/>
              </w:rPr>
              <w:t>наблюдение</w:t>
            </w:r>
          </w:p>
        </w:tc>
      </w:tr>
      <w:tr w:rsidR="005B358D" w:rsidRPr="002512DF" w:rsidTr="007A18B0">
        <w:tc>
          <w:tcPr>
            <w:tcW w:w="1418" w:type="dxa"/>
          </w:tcPr>
          <w:p w:rsidR="005B358D" w:rsidRPr="002512DF" w:rsidRDefault="005B358D" w:rsidP="003637E1">
            <w:pPr>
              <w:spacing w:after="0" w:line="240" w:lineRule="auto"/>
              <w:jc w:val="both"/>
              <w:rPr>
                <w:rFonts w:ascii="Times New Roman" w:eastAsia="Times New Roman" w:hAnsi="Times New Roman"/>
                <w:sz w:val="24"/>
                <w:szCs w:val="24"/>
                <w:lang w:val="ru-RU"/>
              </w:rPr>
            </w:pPr>
          </w:p>
        </w:tc>
        <w:tc>
          <w:tcPr>
            <w:tcW w:w="1134" w:type="dxa"/>
          </w:tcPr>
          <w:p w:rsidR="005B358D" w:rsidRPr="002512DF" w:rsidRDefault="005B358D" w:rsidP="003637E1">
            <w:pPr>
              <w:spacing w:after="0" w:line="240" w:lineRule="auto"/>
              <w:jc w:val="both"/>
              <w:rPr>
                <w:rFonts w:ascii="Times New Roman" w:eastAsia="Times New Roman" w:hAnsi="Times New Roman"/>
                <w:sz w:val="24"/>
                <w:szCs w:val="24"/>
                <w:lang w:val="ru-RU"/>
              </w:rPr>
            </w:pPr>
          </w:p>
        </w:tc>
        <w:tc>
          <w:tcPr>
            <w:tcW w:w="3034" w:type="dxa"/>
          </w:tcPr>
          <w:p w:rsidR="005B358D" w:rsidRPr="002512DF" w:rsidRDefault="005B358D" w:rsidP="003637E1">
            <w:pPr>
              <w:spacing w:after="0" w:line="240" w:lineRule="auto"/>
              <w:jc w:val="both"/>
              <w:rPr>
                <w:rFonts w:ascii="Times New Roman" w:eastAsia="Times New Roman" w:hAnsi="Times New Roman"/>
                <w:sz w:val="24"/>
                <w:szCs w:val="24"/>
                <w:lang w:val="ru-RU"/>
              </w:rPr>
            </w:pPr>
          </w:p>
        </w:tc>
        <w:tc>
          <w:tcPr>
            <w:tcW w:w="3877" w:type="dxa"/>
          </w:tcPr>
          <w:p w:rsidR="005B358D" w:rsidRPr="002512DF" w:rsidRDefault="005B358D" w:rsidP="003637E1">
            <w:pPr>
              <w:spacing w:after="0" w:line="240" w:lineRule="auto"/>
              <w:jc w:val="both"/>
              <w:rPr>
                <w:rFonts w:ascii="Times New Roman" w:eastAsia="Times New Roman" w:hAnsi="Times New Roman"/>
                <w:sz w:val="24"/>
                <w:szCs w:val="24"/>
                <w:lang w:val="ru-RU"/>
              </w:rPr>
            </w:pPr>
          </w:p>
        </w:tc>
      </w:tr>
    </w:tbl>
    <w:p w:rsidR="00987D46" w:rsidRPr="002512DF" w:rsidRDefault="00987D46" w:rsidP="00FA3AA1">
      <w:pPr>
        <w:spacing w:after="0" w:line="240" w:lineRule="auto"/>
        <w:ind w:firstLine="709"/>
        <w:jc w:val="both"/>
        <w:rPr>
          <w:rFonts w:ascii="Times New Roman" w:hAnsi="Times New Roman"/>
          <w:sz w:val="24"/>
          <w:szCs w:val="28"/>
          <w:lang w:val="ru-RU"/>
        </w:rPr>
      </w:pPr>
    </w:p>
    <w:p w:rsidR="00D017C4" w:rsidRPr="002512DF" w:rsidRDefault="00D017C4"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По результатам мониторинга информация обобщается и предоставляется при рев</w:t>
      </w:r>
      <w:r w:rsidRPr="002512DF">
        <w:rPr>
          <w:rFonts w:ascii="Times New Roman" w:hAnsi="Times New Roman"/>
          <w:sz w:val="24"/>
          <w:szCs w:val="28"/>
          <w:lang w:val="ru-RU"/>
        </w:rPr>
        <w:t>и</w:t>
      </w:r>
      <w:r w:rsidRPr="002512DF">
        <w:rPr>
          <w:rFonts w:ascii="Times New Roman" w:hAnsi="Times New Roman"/>
          <w:sz w:val="24"/>
          <w:szCs w:val="28"/>
          <w:lang w:val="ru-RU"/>
        </w:rPr>
        <w:t xml:space="preserve">зии лесничества. Ответственные – лесничий, помощник лесничего. </w:t>
      </w:r>
    </w:p>
    <w:p w:rsidR="00D176FF" w:rsidRPr="002512DF" w:rsidRDefault="00D017C4"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 xml:space="preserve">Информация по таким участкам передается </w:t>
      </w:r>
      <w:r w:rsidR="00D176FF" w:rsidRPr="002512DF">
        <w:rPr>
          <w:rFonts w:ascii="Times New Roman" w:hAnsi="Times New Roman"/>
          <w:sz w:val="24"/>
          <w:szCs w:val="28"/>
          <w:lang w:val="ru-RU"/>
        </w:rPr>
        <w:t xml:space="preserve">в лесной отдел лесхоза. </w:t>
      </w:r>
    </w:p>
    <w:p w:rsidR="00D176FF" w:rsidRPr="002512DF" w:rsidRDefault="00D176FF"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 xml:space="preserve">На основании данных по лесничествам формируется общая база данных </w:t>
      </w:r>
      <w:r w:rsidR="00481918" w:rsidRPr="002512DF">
        <w:rPr>
          <w:rFonts w:ascii="Times New Roman" w:hAnsi="Times New Roman"/>
          <w:sz w:val="24"/>
          <w:szCs w:val="28"/>
          <w:lang w:val="ru-RU"/>
        </w:rPr>
        <w:t>повре</w:t>
      </w:r>
      <w:r w:rsidR="00481918" w:rsidRPr="002512DF">
        <w:rPr>
          <w:rFonts w:ascii="Times New Roman" w:hAnsi="Times New Roman"/>
          <w:sz w:val="24"/>
          <w:szCs w:val="28"/>
          <w:lang w:val="ru-RU"/>
        </w:rPr>
        <w:t>ж</w:t>
      </w:r>
      <w:r w:rsidR="00481918" w:rsidRPr="002512DF">
        <w:rPr>
          <w:rFonts w:ascii="Times New Roman" w:hAnsi="Times New Roman"/>
          <w:sz w:val="24"/>
          <w:szCs w:val="28"/>
          <w:lang w:val="ru-RU"/>
        </w:rPr>
        <w:t xml:space="preserve">денных </w:t>
      </w:r>
      <w:r w:rsidRPr="002512DF">
        <w:rPr>
          <w:rFonts w:ascii="Times New Roman" w:hAnsi="Times New Roman"/>
          <w:sz w:val="24"/>
          <w:szCs w:val="28"/>
          <w:lang w:val="ru-RU"/>
        </w:rPr>
        <w:t xml:space="preserve">участков ЛВПЦ по лесхозу. </w:t>
      </w:r>
    </w:p>
    <w:p w:rsidR="003153A0" w:rsidRPr="002512DF" w:rsidRDefault="003153A0" w:rsidP="00FA3AA1">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Общая база данных поврежденных лесных участков категории ЛВПЦ по лесхозу за истекший год должна быть подготовлена не позднее 10 февраля.</w:t>
      </w:r>
    </w:p>
    <w:p w:rsidR="007B7873" w:rsidRPr="002512DF" w:rsidRDefault="00D176FF" w:rsidP="00A71174">
      <w:pPr>
        <w:spacing w:after="0" w:line="240" w:lineRule="auto"/>
        <w:ind w:firstLine="709"/>
        <w:jc w:val="both"/>
        <w:rPr>
          <w:rFonts w:ascii="Times New Roman" w:hAnsi="Times New Roman"/>
          <w:sz w:val="24"/>
          <w:szCs w:val="28"/>
          <w:lang w:val="ru-RU"/>
        </w:rPr>
      </w:pPr>
      <w:r w:rsidRPr="002512DF">
        <w:rPr>
          <w:rFonts w:ascii="Times New Roman" w:hAnsi="Times New Roman"/>
          <w:sz w:val="24"/>
          <w:szCs w:val="28"/>
          <w:lang w:val="ru-RU"/>
        </w:rPr>
        <w:t>Ответственные за обобщение данных и формирование общей базы данных повре</w:t>
      </w:r>
      <w:r w:rsidRPr="002512DF">
        <w:rPr>
          <w:rFonts w:ascii="Times New Roman" w:hAnsi="Times New Roman"/>
          <w:sz w:val="24"/>
          <w:szCs w:val="28"/>
          <w:lang w:val="ru-RU"/>
        </w:rPr>
        <w:t>ж</w:t>
      </w:r>
      <w:r w:rsidRPr="002512DF">
        <w:rPr>
          <w:rFonts w:ascii="Times New Roman" w:hAnsi="Times New Roman"/>
          <w:sz w:val="24"/>
          <w:szCs w:val="28"/>
          <w:lang w:val="ru-RU"/>
        </w:rPr>
        <w:t xml:space="preserve">денных участков ЛВПЦ по лесхозу – главный лесничий, начальник лесного отдела. </w:t>
      </w:r>
    </w:p>
    <w:p w:rsidR="00D017C4" w:rsidRPr="002512DF" w:rsidRDefault="00D017C4" w:rsidP="00FA3AA1">
      <w:pPr>
        <w:spacing w:after="0" w:line="240" w:lineRule="auto"/>
        <w:ind w:firstLine="709"/>
        <w:jc w:val="both"/>
        <w:rPr>
          <w:rFonts w:ascii="Times New Roman" w:hAnsi="Times New Roman"/>
          <w:sz w:val="24"/>
          <w:szCs w:val="28"/>
          <w:lang w:val="ru-RU"/>
        </w:rPr>
      </w:pPr>
    </w:p>
    <w:sectPr w:rsidR="00D017C4" w:rsidRPr="002512DF" w:rsidSect="00C2405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6B" w:rsidRDefault="007D356B" w:rsidP="00731EC5">
      <w:pPr>
        <w:spacing w:after="0" w:line="240" w:lineRule="auto"/>
      </w:pPr>
      <w:r>
        <w:separator/>
      </w:r>
    </w:p>
  </w:endnote>
  <w:endnote w:type="continuationSeparator" w:id="0">
    <w:p w:rsidR="007D356B" w:rsidRDefault="007D356B" w:rsidP="00731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6B" w:rsidRDefault="007D356B" w:rsidP="00731EC5">
      <w:pPr>
        <w:spacing w:after="0" w:line="240" w:lineRule="auto"/>
      </w:pPr>
      <w:r>
        <w:separator/>
      </w:r>
    </w:p>
  </w:footnote>
  <w:footnote w:type="continuationSeparator" w:id="0">
    <w:p w:rsidR="007D356B" w:rsidRDefault="007D356B" w:rsidP="00731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0E43"/>
    <w:multiLevelType w:val="hybridMultilevel"/>
    <w:tmpl w:val="B3A42AD6"/>
    <w:lvl w:ilvl="0" w:tplc="DD968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584150"/>
    <w:rsid w:val="00020724"/>
    <w:rsid w:val="000456CE"/>
    <w:rsid w:val="000527A1"/>
    <w:rsid w:val="00054B16"/>
    <w:rsid w:val="00076D29"/>
    <w:rsid w:val="0009000D"/>
    <w:rsid w:val="000B0205"/>
    <w:rsid w:val="000D620B"/>
    <w:rsid w:val="00126781"/>
    <w:rsid w:val="00133D72"/>
    <w:rsid w:val="001402A2"/>
    <w:rsid w:val="00147417"/>
    <w:rsid w:val="00163B29"/>
    <w:rsid w:val="00174608"/>
    <w:rsid w:val="0018633D"/>
    <w:rsid w:val="001926FF"/>
    <w:rsid w:val="001A3277"/>
    <w:rsid w:val="001C27A6"/>
    <w:rsid w:val="001D2CA9"/>
    <w:rsid w:val="001D7140"/>
    <w:rsid w:val="001E1BA7"/>
    <w:rsid w:val="001F26DC"/>
    <w:rsid w:val="001F2F5B"/>
    <w:rsid w:val="00243485"/>
    <w:rsid w:val="002512DF"/>
    <w:rsid w:val="002614D5"/>
    <w:rsid w:val="00267828"/>
    <w:rsid w:val="0027768C"/>
    <w:rsid w:val="002948F0"/>
    <w:rsid w:val="002A6525"/>
    <w:rsid w:val="002A6E80"/>
    <w:rsid w:val="002B6972"/>
    <w:rsid w:val="002D5EBF"/>
    <w:rsid w:val="0031336A"/>
    <w:rsid w:val="003153A0"/>
    <w:rsid w:val="0033776D"/>
    <w:rsid w:val="003404CA"/>
    <w:rsid w:val="003637E1"/>
    <w:rsid w:val="00393FFC"/>
    <w:rsid w:val="003B3764"/>
    <w:rsid w:val="003F6177"/>
    <w:rsid w:val="00402248"/>
    <w:rsid w:val="004069DC"/>
    <w:rsid w:val="0043387C"/>
    <w:rsid w:val="004573F4"/>
    <w:rsid w:val="00467221"/>
    <w:rsid w:val="0047704C"/>
    <w:rsid w:val="00481918"/>
    <w:rsid w:val="004A7340"/>
    <w:rsid w:val="004B0742"/>
    <w:rsid w:val="004C3013"/>
    <w:rsid w:val="004E0ED3"/>
    <w:rsid w:val="00503370"/>
    <w:rsid w:val="00541AE4"/>
    <w:rsid w:val="0055738F"/>
    <w:rsid w:val="005727C9"/>
    <w:rsid w:val="0057295B"/>
    <w:rsid w:val="00584150"/>
    <w:rsid w:val="005B0A65"/>
    <w:rsid w:val="005B358D"/>
    <w:rsid w:val="005B3975"/>
    <w:rsid w:val="005E02C8"/>
    <w:rsid w:val="00625423"/>
    <w:rsid w:val="00626A1C"/>
    <w:rsid w:val="00633A31"/>
    <w:rsid w:val="006365D5"/>
    <w:rsid w:val="00647462"/>
    <w:rsid w:val="00667570"/>
    <w:rsid w:val="00676C0E"/>
    <w:rsid w:val="006779D7"/>
    <w:rsid w:val="006A6166"/>
    <w:rsid w:val="006A7D45"/>
    <w:rsid w:val="006F7BF2"/>
    <w:rsid w:val="007165D9"/>
    <w:rsid w:val="00727631"/>
    <w:rsid w:val="00731EC5"/>
    <w:rsid w:val="00735E33"/>
    <w:rsid w:val="00743C5C"/>
    <w:rsid w:val="0074476E"/>
    <w:rsid w:val="00784B4F"/>
    <w:rsid w:val="007A18B0"/>
    <w:rsid w:val="007B7873"/>
    <w:rsid w:val="007D1617"/>
    <w:rsid w:val="007D356B"/>
    <w:rsid w:val="007D4CEA"/>
    <w:rsid w:val="007F78C7"/>
    <w:rsid w:val="00804DEF"/>
    <w:rsid w:val="008110A5"/>
    <w:rsid w:val="00817202"/>
    <w:rsid w:val="0084537D"/>
    <w:rsid w:val="00850F45"/>
    <w:rsid w:val="008C050D"/>
    <w:rsid w:val="008C2D64"/>
    <w:rsid w:val="008F43E9"/>
    <w:rsid w:val="009040EC"/>
    <w:rsid w:val="00925413"/>
    <w:rsid w:val="009375EB"/>
    <w:rsid w:val="00955037"/>
    <w:rsid w:val="00956322"/>
    <w:rsid w:val="00987D46"/>
    <w:rsid w:val="009A7015"/>
    <w:rsid w:val="009C2A9E"/>
    <w:rsid w:val="009C63D7"/>
    <w:rsid w:val="009D43CF"/>
    <w:rsid w:val="009E24D2"/>
    <w:rsid w:val="00A14EF4"/>
    <w:rsid w:val="00A6467D"/>
    <w:rsid w:val="00A71174"/>
    <w:rsid w:val="00A858B3"/>
    <w:rsid w:val="00AA59F5"/>
    <w:rsid w:val="00AB7AD7"/>
    <w:rsid w:val="00AC4F60"/>
    <w:rsid w:val="00AE3E4A"/>
    <w:rsid w:val="00AF31E9"/>
    <w:rsid w:val="00AF4EB3"/>
    <w:rsid w:val="00B30A26"/>
    <w:rsid w:val="00B442EE"/>
    <w:rsid w:val="00B60F1A"/>
    <w:rsid w:val="00B939F5"/>
    <w:rsid w:val="00BB52DD"/>
    <w:rsid w:val="00BB79FF"/>
    <w:rsid w:val="00BE364F"/>
    <w:rsid w:val="00C11548"/>
    <w:rsid w:val="00C2405D"/>
    <w:rsid w:val="00C34364"/>
    <w:rsid w:val="00C5706D"/>
    <w:rsid w:val="00C775C5"/>
    <w:rsid w:val="00CB7F94"/>
    <w:rsid w:val="00D017C4"/>
    <w:rsid w:val="00D176FF"/>
    <w:rsid w:val="00D240C9"/>
    <w:rsid w:val="00D307E7"/>
    <w:rsid w:val="00D4181C"/>
    <w:rsid w:val="00D63BDC"/>
    <w:rsid w:val="00D9460D"/>
    <w:rsid w:val="00DF1FE2"/>
    <w:rsid w:val="00E20B94"/>
    <w:rsid w:val="00E5234F"/>
    <w:rsid w:val="00E52658"/>
    <w:rsid w:val="00E55B87"/>
    <w:rsid w:val="00E60286"/>
    <w:rsid w:val="00E64E58"/>
    <w:rsid w:val="00E735A2"/>
    <w:rsid w:val="00E96492"/>
    <w:rsid w:val="00EC75D2"/>
    <w:rsid w:val="00ED1469"/>
    <w:rsid w:val="00F3143C"/>
    <w:rsid w:val="00F62C08"/>
    <w:rsid w:val="00F63DE1"/>
    <w:rsid w:val="00FA3AA1"/>
    <w:rsid w:val="00FD6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50"/>
    <w:pPr>
      <w:spacing w:after="200" w:line="276" w:lineRule="auto"/>
    </w:pPr>
    <w:rPr>
      <w:sz w:val="22"/>
      <w:szCs w:val="22"/>
      <w:lang w:val="en-US" w:eastAsia="en-US"/>
    </w:rPr>
  </w:style>
  <w:style w:type="paragraph" w:styleId="1">
    <w:name w:val="heading 1"/>
    <w:basedOn w:val="a"/>
    <w:next w:val="2"/>
    <w:link w:val="10"/>
    <w:qFormat/>
    <w:rsid w:val="00EC75D2"/>
    <w:pPr>
      <w:keepNext/>
      <w:suppressAutoHyphens/>
      <w:spacing w:before="120" w:after="120" w:line="240" w:lineRule="auto"/>
      <w:ind w:firstLine="851"/>
      <w:outlineLvl w:val="0"/>
    </w:pPr>
    <w:rPr>
      <w:b/>
      <w:kern w:val="28"/>
      <w:sz w:val="24"/>
      <w:szCs w:val="20"/>
      <w:lang w:val="ru-RU" w:eastAsia="ru-RU"/>
    </w:rPr>
  </w:style>
  <w:style w:type="paragraph" w:styleId="2">
    <w:name w:val="heading 2"/>
    <w:basedOn w:val="a"/>
    <w:next w:val="a0"/>
    <w:link w:val="20"/>
    <w:autoRedefine/>
    <w:qFormat/>
    <w:rsid w:val="00EC75D2"/>
    <w:pPr>
      <w:keepNext/>
      <w:suppressAutoHyphens/>
      <w:spacing w:before="120" w:after="120" w:line="240" w:lineRule="auto"/>
      <w:ind w:firstLine="709"/>
      <w:outlineLvl w:val="1"/>
    </w:pPr>
    <w:rPr>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Text32">
    <w:name w:val="Body Text 32"/>
    <w:basedOn w:val="a"/>
    <w:rsid w:val="00EC75D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ru-RU" w:eastAsia="ru-RU"/>
    </w:rPr>
  </w:style>
  <w:style w:type="paragraph" w:styleId="a0">
    <w:name w:val="Body Text"/>
    <w:basedOn w:val="a"/>
    <w:link w:val="a4"/>
    <w:rsid w:val="00EC75D2"/>
    <w:pPr>
      <w:spacing w:after="0" w:line="240" w:lineRule="auto"/>
      <w:jc w:val="both"/>
    </w:pPr>
    <w:rPr>
      <w:sz w:val="28"/>
      <w:szCs w:val="24"/>
    </w:rPr>
  </w:style>
  <w:style w:type="character" w:customStyle="1" w:styleId="a4">
    <w:name w:val="Основной текст Знак"/>
    <w:link w:val="a0"/>
    <w:rsid w:val="00EC75D2"/>
    <w:rPr>
      <w:sz w:val="28"/>
      <w:szCs w:val="24"/>
      <w:lang w:bidi="ar-SA"/>
    </w:rPr>
  </w:style>
  <w:style w:type="character" w:customStyle="1" w:styleId="10">
    <w:name w:val="Заголовок 1 Знак"/>
    <w:link w:val="1"/>
    <w:rsid w:val="00EC75D2"/>
    <w:rPr>
      <w:b/>
      <w:kern w:val="28"/>
      <w:sz w:val="24"/>
      <w:lang w:val="ru-RU" w:eastAsia="ru-RU" w:bidi="ar-SA"/>
    </w:rPr>
  </w:style>
  <w:style w:type="character" w:customStyle="1" w:styleId="20">
    <w:name w:val="Заголовок 2 Знак"/>
    <w:link w:val="2"/>
    <w:rsid w:val="00EC75D2"/>
    <w:rPr>
      <w:sz w:val="24"/>
      <w:lang w:val="ru-RU" w:eastAsia="ru-RU" w:bidi="ar-SA"/>
    </w:rPr>
  </w:style>
  <w:style w:type="paragraph" w:styleId="a5">
    <w:name w:val="Plain Text"/>
    <w:basedOn w:val="a"/>
    <w:link w:val="a6"/>
    <w:rsid w:val="00EC75D2"/>
    <w:pPr>
      <w:spacing w:after="0" w:line="240" w:lineRule="auto"/>
    </w:pPr>
    <w:rPr>
      <w:rFonts w:ascii="Courier New" w:hAnsi="Courier New" w:cs="Courier New"/>
      <w:sz w:val="20"/>
      <w:szCs w:val="20"/>
      <w:lang w:val="ru-RU" w:eastAsia="ru-RU"/>
    </w:rPr>
  </w:style>
  <w:style w:type="character" w:customStyle="1" w:styleId="a6">
    <w:name w:val="Текст Знак"/>
    <w:link w:val="a5"/>
    <w:rsid w:val="00EC75D2"/>
    <w:rPr>
      <w:rFonts w:ascii="Courier New" w:hAnsi="Courier New" w:cs="Courier New"/>
      <w:lang w:val="ru-RU" w:eastAsia="ru-RU" w:bidi="ar-SA"/>
    </w:rPr>
  </w:style>
  <w:style w:type="table" w:styleId="a7">
    <w:name w:val="Table Grid"/>
    <w:basedOn w:val="a2"/>
    <w:rsid w:val="00EC75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2512DF"/>
    <w:pPr>
      <w:spacing w:after="120"/>
      <w:ind w:left="360"/>
    </w:pPr>
  </w:style>
  <w:style w:type="character" w:customStyle="1" w:styleId="a9">
    <w:name w:val="Основной текст с отступом Знак"/>
    <w:link w:val="a8"/>
    <w:uiPriority w:val="99"/>
    <w:semiHidden/>
    <w:rsid w:val="002512DF"/>
    <w:rPr>
      <w:sz w:val="22"/>
      <w:szCs w:val="22"/>
      <w:lang w:val="en-US" w:eastAsia="en-US"/>
    </w:rPr>
  </w:style>
  <w:style w:type="paragraph" w:styleId="11">
    <w:name w:val="toc 1"/>
    <w:basedOn w:val="a"/>
    <w:next w:val="a"/>
    <w:autoRedefine/>
    <w:semiHidden/>
    <w:rsid w:val="00647462"/>
    <w:pPr>
      <w:widowControl w:val="0"/>
      <w:spacing w:after="0" w:line="240" w:lineRule="auto"/>
      <w:ind w:left="-57" w:right="-57"/>
    </w:pPr>
    <w:rPr>
      <w:rFonts w:ascii="Times New Roman" w:eastAsia="Times New Roman" w:hAnsi="Times New Roman"/>
      <w:sz w:val="24"/>
      <w:szCs w:val="24"/>
      <w:lang w:val="ru-RU" w:eastAsia="ru-RU"/>
    </w:rPr>
  </w:style>
  <w:style w:type="paragraph" w:styleId="aa">
    <w:name w:val="Block Text"/>
    <w:basedOn w:val="a"/>
    <w:semiHidden/>
    <w:rsid w:val="008C2D64"/>
    <w:pPr>
      <w:widowControl w:val="0"/>
      <w:spacing w:after="0" w:line="240" w:lineRule="auto"/>
      <w:ind w:left="-57" w:right="-57"/>
    </w:pPr>
    <w:rPr>
      <w:rFonts w:ascii="Times New Roman" w:eastAsia="Times New Roman" w:hAnsi="Times New Roman"/>
      <w:sz w:val="24"/>
      <w:szCs w:val="24"/>
      <w:lang w:val="ru-RU" w:eastAsia="ru-RU"/>
    </w:rPr>
  </w:style>
  <w:style w:type="paragraph" w:styleId="ab">
    <w:name w:val="header"/>
    <w:basedOn w:val="a"/>
    <w:link w:val="ac"/>
    <w:uiPriority w:val="99"/>
    <w:unhideWhenUsed/>
    <w:rsid w:val="00731EC5"/>
    <w:pPr>
      <w:tabs>
        <w:tab w:val="center" w:pos="4513"/>
        <w:tab w:val="right" w:pos="9026"/>
      </w:tabs>
    </w:pPr>
  </w:style>
  <w:style w:type="character" w:customStyle="1" w:styleId="ac">
    <w:name w:val="Верхний колонтитул Знак"/>
    <w:link w:val="ab"/>
    <w:uiPriority w:val="99"/>
    <w:rsid w:val="00731EC5"/>
    <w:rPr>
      <w:sz w:val="22"/>
      <w:szCs w:val="22"/>
      <w:lang w:val="en-US" w:eastAsia="en-US"/>
    </w:rPr>
  </w:style>
  <w:style w:type="paragraph" w:styleId="ad">
    <w:name w:val="footer"/>
    <w:basedOn w:val="a"/>
    <w:link w:val="ae"/>
    <w:uiPriority w:val="99"/>
    <w:unhideWhenUsed/>
    <w:rsid w:val="00731EC5"/>
    <w:pPr>
      <w:tabs>
        <w:tab w:val="center" w:pos="4513"/>
        <w:tab w:val="right" w:pos="9026"/>
      </w:tabs>
    </w:pPr>
  </w:style>
  <w:style w:type="character" w:customStyle="1" w:styleId="ae">
    <w:name w:val="Нижний колонтитул Знак"/>
    <w:link w:val="ad"/>
    <w:uiPriority w:val="99"/>
    <w:rsid w:val="00731EC5"/>
    <w:rPr>
      <w:sz w:val="22"/>
      <w:szCs w:val="22"/>
      <w:lang w:val="en-US" w:eastAsia="en-US"/>
    </w:rPr>
  </w:style>
  <w:style w:type="paragraph" w:customStyle="1" w:styleId="31">
    <w:name w:val="Основной текст 31"/>
    <w:basedOn w:val="a"/>
    <w:rsid w:val="00ED1469"/>
    <w:pPr>
      <w:spacing w:after="0" w:line="240" w:lineRule="auto"/>
      <w:jc w:val="both"/>
    </w:pPr>
    <w:rPr>
      <w:rFonts w:ascii="Times New Roman" w:eastAsia="Times New Roman" w:hAnsi="Times New Roman"/>
      <w:sz w:val="24"/>
      <w:szCs w:val="20"/>
      <w:lang w:val="ru-RU" w:eastAsia="ru-RU"/>
    </w:rPr>
  </w:style>
  <w:style w:type="paragraph" w:customStyle="1" w:styleId="Noeeu1">
    <w:name w:val="Noeeu1"/>
    <w:basedOn w:val="a0"/>
    <w:rsid w:val="00ED1469"/>
    <w:pPr>
      <w:overflowPunct w:val="0"/>
      <w:autoSpaceDE w:val="0"/>
      <w:autoSpaceDN w:val="0"/>
      <w:adjustRightInd w:val="0"/>
      <w:spacing w:after="120"/>
      <w:textAlignment w:val="baseline"/>
    </w:pPr>
    <w:rPr>
      <w:rFonts w:ascii="Times New Roman" w:eastAsia="Times New Roman" w:hAnsi="Times New Roman"/>
      <w:sz w:val="24"/>
      <w:szCs w:val="20"/>
      <w:lang w:val="ru-RU" w:eastAsia="ru-RU"/>
    </w:rPr>
  </w:style>
  <w:style w:type="paragraph" w:styleId="af">
    <w:name w:val="Balloon Text"/>
    <w:basedOn w:val="a"/>
    <w:link w:val="af0"/>
    <w:uiPriority w:val="99"/>
    <w:semiHidden/>
    <w:unhideWhenUsed/>
    <w:rsid w:val="0095632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56322"/>
    <w:rPr>
      <w:rFonts w:ascii="Tahoma" w:hAnsi="Tahoma" w:cs="Tahoma"/>
      <w:sz w:val="16"/>
      <w:szCs w:val="16"/>
      <w:lang w:val="en-US" w:eastAsia="en-US"/>
    </w:rPr>
  </w:style>
  <w:style w:type="paragraph" w:customStyle="1" w:styleId="BodyText31">
    <w:name w:val="Body Text 31"/>
    <w:basedOn w:val="a"/>
    <w:rsid w:val="00076D29"/>
    <w:pPr>
      <w:spacing w:after="0" w:line="240" w:lineRule="auto"/>
      <w:jc w:val="both"/>
    </w:pPr>
    <w:rPr>
      <w:rFonts w:ascii="Times New Roman" w:eastAsia="Times New Roman" w:hAnsi="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47E5-0B2C-4B4B-BFE4-77E85A39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4304</Words>
  <Characters>24536</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лесного хозяйства Республики Беларусь</vt:lpstr>
      <vt:lpstr>Министерство лесного хозяйства Республики Беларусь</vt:lpstr>
    </vt:vector>
  </TitlesOfParts>
  <Company>Torrents.by</Company>
  <LinksUpToDate>false</LinksUpToDate>
  <CharactersWithSpaces>28783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лесного хозяйства Республики Беларусь</dc:title>
  <dc:creator>Admin</dc:creator>
  <cp:lastModifiedBy>unacholh</cp:lastModifiedBy>
  <cp:revision>17</cp:revision>
  <cp:lastPrinted>2020-08-18T07:52:00Z</cp:lastPrinted>
  <dcterms:created xsi:type="dcterms:W3CDTF">2017-11-12T12:41:00Z</dcterms:created>
  <dcterms:modified xsi:type="dcterms:W3CDTF">2020-08-22T20:56:00Z</dcterms:modified>
</cp:coreProperties>
</file>